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C07A3" w:rsidR="002022C9" w:rsidP="002022C9" w:rsidRDefault="004C07A3" w14:paraId="1DE3F7A6" w14:textId="77777777">
      <w:pPr>
        <w:ind w:right="9"/>
        <w:jc w:val="center"/>
        <w:rPr>
          <w:rFonts w:ascii="Arial" w:hAnsi="Arial" w:cs="Arial"/>
          <w:b/>
          <w:sz w:val="32"/>
          <w:szCs w:val="32"/>
        </w:rPr>
      </w:pPr>
      <w:r w:rsidRPr="004C07A3">
        <w:rPr>
          <w:rFonts w:ascii="Arial" w:hAnsi="Arial" w:cs="Arial"/>
          <w:b/>
          <w:sz w:val="32"/>
          <w:szCs w:val="32"/>
        </w:rPr>
        <w:t>NORTH YORKSHIRE POLICE FIRE &amp; CRIME COMMISSIONER FIRE &amp; RESCUE AUTHORITY</w:t>
      </w:r>
      <w:r w:rsidRPr="004C07A3">
        <w:rPr>
          <w:rFonts w:ascii="Arial" w:hAnsi="Arial" w:cs="Arial"/>
          <w:sz w:val="32"/>
          <w:szCs w:val="32"/>
        </w:rPr>
        <w:t xml:space="preserve"> </w:t>
      </w:r>
    </w:p>
    <w:p w:rsidRPr="00D0436E" w:rsidR="002022C9" w:rsidP="002022C9" w:rsidRDefault="002022C9" w14:paraId="4DA06E66" w14:textId="77777777">
      <w:pPr>
        <w:ind w:right="9"/>
        <w:jc w:val="center"/>
        <w:rPr>
          <w:rFonts w:ascii="Arial" w:hAnsi="Arial" w:cs="Arial"/>
          <w:b/>
          <w:sz w:val="32"/>
          <w:szCs w:val="32"/>
        </w:rPr>
      </w:pPr>
    </w:p>
    <w:p w:rsidRPr="00D0436E" w:rsidR="002022C9" w:rsidP="002022C9" w:rsidRDefault="002022C9" w14:paraId="1EB829C1" w14:textId="77777777">
      <w:pPr>
        <w:ind w:right="9"/>
        <w:jc w:val="center"/>
        <w:rPr>
          <w:rFonts w:ascii="Arial" w:hAnsi="Arial" w:cs="Arial"/>
          <w:b/>
          <w:sz w:val="22"/>
          <w:szCs w:val="22"/>
        </w:rPr>
      </w:pPr>
      <w:r w:rsidRPr="00D0436E">
        <w:rPr>
          <w:rFonts w:ascii="Arial" w:hAnsi="Arial" w:cs="Arial"/>
          <w:b/>
          <w:sz w:val="32"/>
          <w:szCs w:val="32"/>
        </w:rPr>
        <w:t>Pension Board</w:t>
      </w:r>
    </w:p>
    <w:p w:rsidRPr="00D0436E" w:rsidR="002022C9" w:rsidP="00306091" w:rsidRDefault="002022C9" w14:paraId="1A269DC4" w14:textId="77777777">
      <w:pPr>
        <w:ind w:right="-330"/>
        <w:jc w:val="both"/>
        <w:rPr>
          <w:rFonts w:ascii="Arial" w:hAnsi="Arial" w:cs="Arial"/>
          <w:b/>
          <w:sz w:val="22"/>
          <w:szCs w:val="22"/>
          <w:u w:val="single"/>
        </w:rPr>
      </w:pPr>
    </w:p>
    <w:p w:rsidRPr="00D0436E" w:rsidR="002022C9" w:rsidP="00306091" w:rsidRDefault="4D99AFDD" w14:paraId="567F3B13" w14:textId="75153F70">
      <w:pPr>
        <w:ind w:right="-330"/>
        <w:jc w:val="both"/>
        <w:rPr>
          <w:rFonts w:ascii="Arial" w:hAnsi="Arial" w:cs="Arial"/>
          <w:sz w:val="22"/>
          <w:szCs w:val="22"/>
        </w:rPr>
      </w:pPr>
      <w:r w:rsidRPr="579F9B3C" w:rsidR="74F34980">
        <w:rPr>
          <w:rFonts w:ascii="Arial" w:hAnsi="Arial" w:cs="Arial"/>
          <w:sz w:val="22"/>
          <w:szCs w:val="22"/>
        </w:rPr>
        <w:t>Approved</w:t>
      </w:r>
      <w:r w:rsidRPr="579F9B3C" w:rsidR="4D99AFDD">
        <w:rPr>
          <w:rFonts w:ascii="Arial" w:hAnsi="Arial" w:cs="Arial"/>
          <w:sz w:val="22"/>
          <w:szCs w:val="22"/>
        </w:rPr>
        <w:t xml:space="preserve"> </w:t>
      </w:r>
      <w:r w:rsidRPr="579F9B3C" w:rsidR="002022C9">
        <w:rPr>
          <w:rFonts w:ascii="Arial" w:hAnsi="Arial" w:cs="Arial"/>
          <w:sz w:val="22"/>
          <w:szCs w:val="22"/>
        </w:rPr>
        <w:t xml:space="preserve">Minutes of the meeting of the </w:t>
      </w:r>
      <w:r w:rsidRPr="579F9B3C" w:rsidR="00F613F1">
        <w:rPr>
          <w:rFonts w:ascii="Arial" w:hAnsi="Arial" w:cs="Arial"/>
          <w:sz w:val="22"/>
          <w:szCs w:val="22"/>
        </w:rPr>
        <w:t xml:space="preserve">Pension Board </w:t>
      </w:r>
      <w:r w:rsidRPr="579F9B3C" w:rsidR="002022C9">
        <w:rPr>
          <w:rFonts w:ascii="Arial" w:hAnsi="Arial" w:cs="Arial"/>
          <w:sz w:val="22"/>
          <w:szCs w:val="22"/>
        </w:rPr>
        <w:t>held on</w:t>
      </w:r>
      <w:r w:rsidRPr="579F9B3C" w:rsidR="003E569E">
        <w:rPr>
          <w:rFonts w:ascii="Arial" w:hAnsi="Arial" w:cs="Arial"/>
          <w:sz w:val="22"/>
          <w:szCs w:val="22"/>
        </w:rPr>
        <w:t xml:space="preserve"> </w:t>
      </w:r>
      <w:r w:rsidRPr="579F9B3C" w:rsidR="0086652B">
        <w:rPr>
          <w:rFonts w:ascii="Arial" w:hAnsi="Arial" w:cs="Arial"/>
          <w:sz w:val="22"/>
          <w:szCs w:val="22"/>
        </w:rPr>
        <w:t xml:space="preserve">Friday 26 July 2024 </w:t>
      </w:r>
      <w:r w:rsidRPr="579F9B3C" w:rsidR="003E569E">
        <w:rPr>
          <w:rFonts w:ascii="Arial" w:hAnsi="Arial" w:cs="Arial"/>
          <w:sz w:val="22"/>
          <w:szCs w:val="22"/>
        </w:rPr>
        <w:t xml:space="preserve"> </w:t>
      </w:r>
    </w:p>
    <w:p w:rsidR="002022C9" w:rsidP="00306091" w:rsidRDefault="002022C9" w14:paraId="6A0A1DB1" w14:textId="77777777">
      <w:pPr>
        <w:ind w:right="-330"/>
        <w:jc w:val="both"/>
        <w:rPr>
          <w:rFonts w:ascii="Arial" w:hAnsi="Arial" w:cs="Arial"/>
          <w:sz w:val="22"/>
          <w:szCs w:val="22"/>
        </w:rPr>
      </w:pPr>
    </w:p>
    <w:p w:rsidRPr="00CB7B46" w:rsidR="00CB7B46" w:rsidP="00306091" w:rsidRDefault="00CB7B46" w14:paraId="21220EAE" w14:textId="77777777">
      <w:pPr>
        <w:ind w:right="-330"/>
        <w:jc w:val="both"/>
        <w:rPr>
          <w:rFonts w:ascii="Arial" w:hAnsi="Arial" w:cs="Arial"/>
          <w:b/>
          <w:sz w:val="22"/>
          <w:szCs w:val="22"/>
        </w:rPr>
      </w:pPr>
      <w:r>
        <w:rPr>
          <w:rFonts w:ascii="Arial" w:hAnsi="Arial" w:cs="Arial"/>
          <w:b/>
          <w:sz w:val="22"/>
          <w:szCs w:val="22"/>
        </w:rPr>
        <w:t>PRESENT:</w:t>
      </w:r>
    </w:p>
    <w:p w:rsidRPr="00D0436E" w:rsidR="002022C9" w:rsidP="00306091" w:rsidRDefault="002022C9" w14:paraId="3299FAF5" w14:textId="77777777">
      <w:pPr>
        <w:ind w:right="-330"/>
        <w:jc w:val="both"/>
        <w:rPr>
          <w:rFonts w:ascii="Arial" w:hAnsi="Arial" w:cs="Arial"/>
          <w:b/>
          <w:sz w:val="22"/>
          <w:szCs w:val="22"/>
        </w:rPr>
      </w:pPr>
    </w:p>
    <w:p w:rsidR="00CB7B46" w:rsidP="00306091" w:rsidRDefault="00415CCD" w14:paraId="583D695C" w14:textId="2A9AF1D7">
      <w:pPr>
        <w:ind w:right="-330"/>
        <w:jc w:val="both"/>
        <w:rPr>
          <w:rFonts w:ascii="Arial" w:hAnsi="Arial" w:cs="Arial"/>
          <w:sz w:val="22"/>
          <w:szCs w:val="22"/>
        </w:rPr>
      </w:pPr>
      <w:r w:rsidRPr="00CB7B46">
        <w:rPr>
          <w:rFonts w:ascii="Arial" w:hAnsi="Arial" w:cs="Arial"/>
          <w:b/>
          <w:sz w:val="22"/>
          <w:szCs w:val="22"/>
        </w:rPr>
        <w:t xml:space="preserve">Employer </w:t>
      </w:r>
      <w:r w:rsidRPr="00CB7B46" w:rsidR="0092503E">
        <w:rPr>
          <w:rFonts w:ascii="Arial" w:hAnsi="Arial" w:cs="Arial"/>
          <w:b/>
          <w:sz w:val="22"/>
          <w:szCs w:val="22"/>
        </w:rPr>
        <w:t>R</w:t>
      </w:r>
      <w:r w:rsidRPr="00CB7B46" w:rsidR="00CB7B46">
        <w:rPr>
          <w:rFonts w:ascii="Arial" w:hAnsi="Arial" w:cs="Arial"/>
          <w:b/>
          <w:sz w:val="22"/>
          <w:szCs w:val="22"/>
        </w:rPr>
        <w:t>epresentatives:</w:t>
      </w:r>
      <w:r w:rsidR="00CB7B46">
        <w:rPr>
          <w:rFonts w:ascii="Arial" w:hAnsi="Arial" w:cs="Arial"/>
          <w:sz w:val="22"/>
          <w:szCs w:val="22"/>
        </w:rPr>
        <w:tab/>
      </w:r>
      <w:r w:rsidR="00CB7B46">
        <w:rPr>
          <w:rFonts w:ascii="Arial" w:hAnsi="Arial" w:cs="Arial"/>
          <w:sz w:val="22"/>
          <w:szCs w:val="22"/>
        </w:rPr>
        <w:t xml:space="preserve">Jonathan </w:t>
      </w:r>
      <w:r w:rsidR="00661512">
        <w:rPr>
          <w:rFonts w:ascii="Arial" w:hAnsi="Arial" w:cs="Arial"/>
          <w:sz w:val="22"/>
          <w:szCs w:val="22"/>
        </w:rPr>
        <w:t>D</w:t>
      </w:r>
      <w:r w:rsidR="00AE15A1">
        <w:rPr>
          <w:rFonts w:ascii="Arial" w:hAnsi="Arial" w:cs="Arial"/>
          <w:sz w:val="22"/>
          <w:szCs w:val="22"/>
        </w:rPr>
        <w:t>yson – Chief Fire Officer</w:t>
      </w:r>
      <w:r w:rsidR="004C5120">
        <w:rPr>
          <w:rFonts w:ascii="Arial" w:hAnsi="Arial" w:cs="Arial"/>
          <w:sz w:val="22"/>
          <w:szCs w:val="22"/>
        </w:rPr>
        <w:t xml:space="preserve"> (</w:t>
      </w:r>
      <w:r w:rsidR="002D1E07">
        <w:rPr>
          <w:rFonts w:ascii="Arial" w:hAnsi="Arial" w:cs="Arial"/>
          <w:sz w:val="22"/>
          <w:szCs w:val="22"/>
        </w:rPr>
        <w:t>Chair</w:t>
      </w:r>
      <w:r w:rsidR="00CB7B46">
        <w:rPr>
          <w:rFonts w:ascii="Arial" w:hAnsi="Arial" w:cs="Arial"/>
          <w:sz w:val="22"/>
          <w:szCs w:val="22"/>
        </w:rPr>
        <w:t>)</w:t>
      </w:r>
      <w:r w:rsidR="00CB7B46">
        <w:rPr>
          <w:rFonts w:ascii="Arial" w:hAnsi="Arial" w:cs="Arial"/>
          <w:sz w:val="22"/>
          <w:szCs w:val="22"/>
        </w:rPr>
        <w:tab/>
      </w:r>
    </w:p>
    <w:p w:rsidR="00810712" w:rsidP="00306091" w:rsidRDefault="00810712" w14:paraId="153C7E81" w14:textId="0480AF5C">
      <w:pPr>
        <w:ind w:right="-33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Mat Walker – Deputy Chief Fire Officer </w:t>
      </w:r>
    </w:p>
    <w:p w:rsidR="00810712" w:rsidP="00B452B8" w:rsidRDefault="00EB2A6E" w14:paraId="14308504" w14:textId="77777777">
      <w:pPr>
        <w:ind w:right="-33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32897">
        <w:rPr>
          <w:rFonts w:ascii="Arial" w:hAnsi="Arial" w:cs="Arial"/>
          <w:sz w:val="22"/>
          <w:szCs w:val="22"/>
        </w:rPr>
        <w:t>Marc Warren</w:t>
      </w:r>
      <w:r w:rsidR="00AE15A1">
        <w:rPr>
          <w:rFonts w:ascii="Arial" w:hAnsi="Arial" w:cs="Arial"/>
          <w:sz w:val="22"/>
          <w:szCs w:val="22"/>
        </w:rPr>
        <w:t xml:space="preserve"> – Group Manager Scarborough &amp; Ryedale District </w:t>
      </w:r>
    </w:p>
    <w:p w:rsidRPr="00AE15A1" w:rsidR="00C46C5E" w:rsidP="00B452B8" w:rsidRDefault="00810712" w14:paraId="49EE995A" w14:textId="65FE112B">
      <w:pPr>
        <w:ind w:right="-33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72FE4">
        <w:rPr>
          <w:rFonts w:ascii="Arial" w:hAnsi="Arial" w:cs="Arial"/>
          <w:sz w:val="22"/>
          <w:szCs w:val="22"/>
        </w:rPr>
        <w:t>Louise Branford-White</w:t>
      </w:r>
      <w:r>
        <w:rPr>
          <w:rFonts w:ascii="Arial" w:hAnsi="Arial" w:cs="Arial"/>
          <w:sz w:val="22"/>
          <w:szCs w:val="22"/>
        </w:rPr>
        <w:t xml:space="preserve"> </w:t>
      </w:r>
      <w:r w:rsidR="00B72FE4">
        <w:rPr>
          <w:rFonts w:ascii="Arial" w:hAnsi="Arial" w:cs="Arial"/>
          <w:sz w:val="22"/>
          <w:szCs w:val="22"/>
        </w:rPr>
        <w:t>–</w:t>
      </w:r>
      <w:r w:rsidR="005F2273">
        <w:rPr>
          <w:rFonts w:ascii="Arial" w:hAnsi="Arial" w:cs="Arial"/>
          <w:sz w:val="22"/>
          <w:szCs w:val="22"/>
        </w:rPr>
        <w:t xml:space="preserve"> </w:t>
      </w:r>
      <w:r w:rsidR="00B72FE4">
        <w:rPr>
          <w:rFonts w:ascii="Arial" w:hAnsi="Arial" w:cs="Arial"/>
          <w:sz w:val="22"/>
          <w:szCs w:val="22"/>
        </w:rPr>
        <w:t xml:space="preserve">Head of Finance </w:t>
      </w:r>
      <w:r w:rsidR="00CB7B46">
        <w:tab/>
      </w:r>
    </w:p>
    <w:p w:rsidR="00802395" w:rsidP="00A7392E" w:rsidRDefault="00802395" w14:paraId="247DB3CC" w14:textId="77777777">
      <w:pPr>
        <w:rPr>
          <w:rFonts w:ascii="Arial" w:hAnsi="Arial" w:cs="Arial"/>
          <w:b/>
          <w:bCs/>
          <w:sz w:val="22"/>
          <w:szCs w:val="22"/>
        </w:rPr>
      </w:pPr>
    </w:p>
    <w:p w:rsidR="00B80CE2" w:rsidP="00EB2A6E" w:rsidRDefault="00AF3B3E" w14:paraId="1410331B" w14:textId="05675C19">
      <w:pPr>
        <w:rPr>
          <w:szCs w:val="24"/>
        </w:rPr>
      </w:pPr>
      <w:r w:rsidRPr="3CDB4E32">
        <w:rPr>
          <w:rFonts w:ascii="Arial" w:hAnsi="Arial" w:cs="Arial"/>
          <w:b/>
          <w:bCs/>
          <w:sz w:val="22"/>
          <w:szCs w:val="22"/>
        </w:rPr>
        <w:t>Member</w:t>
      </w:r>
      <w:r w:rsidRPr="3CDB4E32" w:rsidR="0092503E">
        <w:rPr>
          <w:rFonts w:ascii="Arial" w:hAnsi="Arial" w:cs="Arial"/>
          <w:b/>
          <w:bCs/>
          <w:sz w:val="22"/>
          <w:szCs w:val="22"/>
        </w:rPr>
        <w:t xml:space="preserve"> R</w:t>
      </w:r>
      <w:r w:rsidRPr="3CDB4E32" w:rsidR="00CB7B46">
        <w:rPr>
          <w:rFonts w:ascii="Arial" w:hAnsi="Arial" w:cs="Arial"/>
          <w:b/>
          <w:bCs/>
          <w:sz w:val="22"/>
          <w:szCs w:val="22"/>
        </w:rPr>
        <w:t>epresentatives:</w:t>
      </w:r>
      <w:r w:rsidR="001830BE">
        <w:rPr>
          <w:rFonts w:ascii="Arial" w:hAnsi="Arial" w:cs="Arial"/>
          <w:sz w:val="22"/>
          <w:szCs w:val="22"/>
        </w:rPr>
        <w:t xml:space="preserve"> </w:t>
      </w:r>
      <w:r w:rsidR="008019D8">
        <w:rPr>
          <w:rFonts w:ascii="Arial" w:hAnsi="Arial" w:cs="Arial"/>
          <w:sz w:val="22"/>
          <w:szCs w:val="22"/>
        </w:rPr>
        <w:tab/>
      </w:r>
      <w:r w:rsidR="008019D8">
        <w:rPr>
          <w:rFonts w:ascii="Arial" w:hAnsi="Arial" w:cs="Arial"/>
          <w:sz w:val="22"/>
          <w:szCs w:val="22"/>
        </w:rPr>
        <w:t xml:space="preserve">James Manning – FOA </w:t>
      </w:r>
      <w:r w:rsidR="00852C7E">
        <w:rPr>
          <w:rFonts w:ascii="Arial" w:hAnsi="Arial" w:cs="Arial"/>
          <w:sz w:val="22"/>
          <w:szCs w:val="22"/>
        </w:rPr>
        <w:t xml:space="preserve">       </w:t>
      </w:r>
      <w:r w:rsidR="00852C7E">
        <w:rPr>
          <w:rFonts w:ascii="Arial" w:hAnsi="Arial" w:cs="Arial"/>
          <w:sz w:val="22"/>
          <w:szCs w:val="22"/>
        </w:rPr>
        <w:tab/>
      </w:r>
      <w:r w:rsidR="00852C7E">
        <w:rPr>
          <w:rFonts w:ascii="Arial" w:hAnsi="Arial" w:cs="Arial"/>
          <w:sz w:val="22"/>
          <w:szCs w:val="22"/>
        </w:rPr>
        <w:tab/>
      </w:r>
      <w:r w:rsidR="00852C7E">
        <w:rPr>
          <w:rFonts w:ascii="Arial" w:hAnsi="Arial" w:cs="Arial"/>
          <w:sz w:val="22"/>
          <w:szCs w:val="22"/>
        </w:rPr>
        <w:tab/>
      </w:r>
      <w:r w:rsidR="00A7392E">
        <w:rPr>
          <w:rFonts w:ascii="Arial" w:hAnsi="Arial" w:cs="Arial"/>
          <w:sz w:val="22"/>
          <w:szCs w:val="22"/>
        </w:rPr>
        <w:t xml:space="preserve"> </w:t>
      </w:r>
    </w:p>
    <w:p w:rsidRPr="00D0436E" w:rsidR="00AF3B3E" w:rsidP="00306091" w:rsidRDefault="00AF3B3E" w14:paraId="0ECDB570" w14:textId="77777777">
      <w:pPr>
        <w:ind w:right="-330"/>
        <w:jc w:val="both"/>
        <w:rPr>
          <w:rFonts w:ascii="Arial" w:hAnsi="Arial" w:cs="Arial"/>
          <w:sz w:val="22"/>
          <w:szCs w:val="22"/>
        </w:rPr>
      </w:pPr>
    </w:p>
    <w:p w:rsidR="00810712" w:rsidP="008019D8" w:rsidRDefault="00CB7B46" w14:paraId="591F02AD" w14:textId="3D467803">
      <w:pPr>
        <w:ind w:right="-330"/>
        <w:jc w:val="both"/>
        <w:rPr>
          <w:rFonts w:ascii="Arial" w:hAnsi="Arial" w:cs="Arial"/>
          <w:sz w:val="22"/>
          <w:szCs w:val="22"/>
        </w:rPr>
      </w:pPr>
      <w:r w:rsidRPr="3CDB4E32">
        <w:rPr>
          <w:rFonts w:ascii="Arial" w:hAnsi="Arial" w:cs="Arial"/>
          <w:b/>
          <w:bCs/>
          <w:sz w:val="22"/>
          <w:szCs w:val="22"/>
        </w:rPr>
        <w:t>Advisors in attendance:</w:t>
      </w:r>
      <w:r w:rsidR="00332897">
        <w:rPr>
          <w:rFonts w:ascii="Arial" w:hAnsi="Arial" w:cs="Arial"/>
          <w:b/>
          <w:bCs/>
          <w:sz w:val="22"/>
          <w:szCs w:val="22"/>
        </w:rPr>
        <w:t xml:space="preserve"> </w:t>
      </w:r>
      <w:r w:rsidR="00332897">
        <w:rPr>
          <w:rFonts w:ascii="Arial" w:hAnsi="Arial" w:cs="Arial"/>
          <w:sz w:val="22"/>
          <w:szCs w:val="22"/>
        </w:rPr>
        <w:t xml:space="preserve">     </w:t>
      </w:r>
      <w:r w:rsidR="00B452B8">
        <w:rPr>
          <w:rFonts w:ascii="Arial" w:hAnsi="Arial" w:cs="Arial"/>
          <w:sz w:val="22"/>
          <w:szCs w:val="22"/>
        </w:rPr>
        <w:t>Helen Scargill – West Yorkshire Pension Fund</w:t>
      </w:r>
    </w:p>
    <w:p w:rsidR="00810712" w:rsidP="008019D8" w:rsidRDefault="00810712" w14:paraId="446CC89D" w14:textId="6D24F135">
      <w:pPr>
        <w:ind w:right="-33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Mat Mott – West Yorkshire Pension Fund </w:t>
      </w:r>
    </w:p>
    <w:p w:rsidR="00810712" w:rsidP="008019D8" w:rsidRDefault="00810712" w14:paraId="486371BE" w14:textId="75243066">
      <w:pPr>
        <w:ind w:right="-33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02395">
        <w:rPr>
          <w:rFonts w:ascii="Arial" w:hAnsi="Arial" w:cs="Arial"/>
          <w:sz w:val="22"/>
          <w:szCs w:val="22"/>
        </w:rPr>
        <w:t>Leanne Patterson</w:t>
      </w:r>
      <w:r w:rsidR="00802395">
        <w:rPr>
          <w:rFonts w:ascii="Arial" w:hAnsi="Arial" w:cs="Arial"/>
          <w:sz w:val="22"/>
          <w:szCs w:val="22"/>
        </w:rPr>
        <w:t xml:space="preserve"> -</w:t>
      </w:r>
      <w:r w:rsidRPr="00802395" w:rsidR="00802395">
        <w:rPr>
          <w:rFonts w:ascii="Segoe UI" w:hAnsi="Segoe UI" w:cs="Segoe UI"/>
          <w:color w:val="242424"/>
          <w:sz w:val="22"/>
          <w:szCs w:val="22"/>
          <w:shd w:val="clear" w:color="auto" w:fill="FFFFFF"/>
        </w:rPr>
        <w:t xml:space="preserve"> </w:t>
      </w:r>
      <w:r w:rsidRPr="00802395" w:rsidR="00802395">
        <w:rPr>
          <w:rFonts w:ascii="Arial" w:hAnsi="Arial" w:cs="Arial"/>
          <w:sz w:val="22"/>
          <w:szCs w:val="22"/>
        </w:rPr>
        <w:t>People Services Operations Manager</w:t>
      </w:r>
    </w:p>
    <w:p w:rsidR="00332897" w:rsidP="00F20233" w:rsidRDefault="00810712" w14:paraId="76C990DF" w14:textId="7928B05B">
      <w:pPr>
        <w:ind w:right="-33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452B8">
        <w:rPr>
          <w:rFonts w:ascii="Arial" w:hAnsi="Arial" w:cs="Arial"/>
          <w:sz w:val="22"/>
          <w:szCs w:val="22"/>
        </w:rPr>
        <w:t xml:space="preserve"> </w:t>
      </w:r>
      <w:r w:rsidR="009E611E">
        <w:rPr>
          <w:rFonts w:ascii="Arial" w:hAnsi="Arial" w:cs="Arial"/>
          <w:sz w:val="22"/>
          <w:szCs w:val="22"/>
        </w:rPr>
        <w:t xml:space="preserve">       </w:t>
      </w:r>
      <w:r w:rsidR="00CB7B46">
        <w:tab/>
      </w:r>
      <w:r w:rsidR="00CB7B46">
        <w:tab/>
      </w:r>
      <w:r w:rsidR="00CB7B46">
        <w:tab/>
      </w:r>
      <w:r w:rsidR="00B80CE2">
        <w:t xml:space="preserve">       </w:t>
      </w:r>
      <w:r w:rsidR="00A7392E">
        <w:tab/>
      </w:r>
      <w:r w:rsidR="00A7392E">
        <w:tab/>
      </w:r>
      <w:r w:rsidR="00A7392E">
        <w:t xml:space="preserve">       </w:t>
      </w:r>
      <w:r w:rsidR="00B80CE2">
        <w:rPr>
          <w:rFonts w:ascii="Arial" w:hAnsi="Arial" w:cs="Arial"/>
          <w:sz w:val="22"/>
          <w:szCs w:val="22"/>
        </w:rPr>
        <w:t xml:space="preserve">    </w:t>
      </w:r>
    </w:p>
    <w:p w:rsidR="00B80CE2" w:rsidP="00B80CE2" w:rsidRDefault="00332897" w14:paraId="6C3C7D77" w14:textId="5C2C8DCF">
      <w:pPr>
        <w:ind w:left="2160" w:right="-330"/>
        <w:jc w:val="both"/>
        <w:rPr>
          <w:rFonts w:ascii="Arial" w:hAnsi="Arial" w:cs="Arial"/>
          <w:sz w:val="22"/>
          <w:szCs w:val="22"/>
        </w:rPr>
      </w:pPr>
      <w:r>
        <w:rPr>
          <w:rFonts w:ascii="Arial" w:hAnsi="Arial" w:cs="Arial"/>
          <w:sz w:val="22"/>
          <w:szCs w:val="22"/>
        </w:rPr>
        <w:t xml:space="preserve">      </w:t>
      </w:r>
    </w:p>
    <w:p w:rsidRPr="0021165C" w:rsidR="0021165C" w:rsidP="00306091" w:rsidRDefault="0021165C" w14:paraId="554B5760" w14:textId="77777777">
      <w:pPr>
        <w:pBdr>
          <w:top w:val="single" w:color="auto" w:sz="12" w:space="1"/>
          <w:bottom w:val="single" w:color="auto" w:sz="12" w:space="1"/>
        </w:pBdr>
        <w:ind w:right="-330"/>
        <w:rPr>
          <w:rFonts w:ascii="Arial" w:hAnsi="Arial" w:cs="Arial"/>
          <w:sz w:val="22"/>
          <w:szCs w:val="22"/>
          <w:u w:val="single"/>
        </w:rPr>
      </w:pPr>
    </w:p>
    <w:p w:rsidRPr="0021165C" w:rsidR="0021165C" w:rsidP="6FF6465D" w:rsidRDefault="00AB3049" w14:paraId="4663D338" w14:textId="6426F16E">
      <w:pPr>
        <w:pBdr>
          <w:top w:val="single" w:color="auto" w:sz="12" w:space="1"/>
          <w:bottom w:val="single" w:color="auto" w:sz="12" w:space="1"/>
        </w:pBdr>
        <w:ind w:right="-330"/>
        <w:jc w:val="center"/>
        <w:rPr>
          <w:rFonts w:ascii="Arial" w:hAnsi="Arial" w:cs="Arial"/>
          <w:b/>
          <w:bCs/>
          <w:sz w:val="22"/>
          <w:szCs w:val="22"/>
        </w:rPr>
      </w:pPr>
      <w:r w:rsidRPr="6FF6465D">
        <w:rPr>
          <w:rFonts w:ascii="Arial" w:hAnsi="Arial" w:cs="Arial"/>
          <w:b/>
          <w:bCs/>
          <w:sz w:val="22"/>
          <w:szCs w:val="22"/>
        </w:rPr>
        <w:t>The agenda, reports and m</w:t>
      </w:r>
      <w:r w:rsidRPr="6FF6465D" w:rsidR="004C5120">
        <w:rPr>
          <w:rFonts w:ascii="Arial" w:hAnsi="Arial" w:cs="Arial"/>
          <w:b/>
          <w:bCs/>
          <w:sz w:val="22"/>
          <w:szCs w:val="22"/>
        </w:rPr>
        <w:t xml:space="preserve">inutes </w:t>
      </w:r>
      <w:r w:rsidRPr="6FF6465D">
        <w:rPr>
          <w:rFonts w:ascii="Arial" w:hAnsi="Arial" w:cs="Arial"/>
          <w:b/>
          <w:bCs/>
          <w:sz w:val="22"/>
          <w:szCs w:val="22"/>
        </w:rPr>
        <w:t xml:space="preserve">for this meeting </w:t>
      </w:r>
      <w:r w:rsidRPr="6FF6465D" w:rsidR="0021165C">
        <w:rPr>
          <w:rFonts w:ascii="Arial" w:hAnsi="Arial" w:cs="Arial"/>
          <w:b/>
          <w:bCs/>
          <w:sz w:val="22"/>
          <w:szCs w:val="22"/>
        </w:rPr>
        <w:t xml:space="preserve">are on NYFRS’s </w:t>
      </w:r>
      <w:r w:rsidRPr="6FF6465D" w:rsidR="16D8FC0C">
        <w:rPr>
          <w:rFonts w:ascii="Arial" w:hAnsi="Arial" w:cs="Arial"/>
          <w:b/>
          <w:bCs/>
          <w:sz w:val="22"/>
          <w:szCs w:val="22"/>
        </w:rPr>
        <w:t>website.</w:t>
      </w:r>
      <w:r w:rsidRPr="6FF6465D" w:rsidR="0021165C">
        <w:rPr>
          <w:rFonts w:ascii="Arial" w:hAnsi="Arial" w:cs="Arial"/>
          <w:b/>
          <w:bCs/>
          <w:sz w:val="22"/>
          <w:szCs w:val="22"/>
        </w:rPr>
        <w:t xml:space="preserve"> </w:t>
      </w:r>
    </w:p>
    <w:p w:rsidRPr="0021165C" w:rsidR="0021165C" w:rsidP="00306091" w:rsidRDefault="0021165C" w14:paraId="7EAAE0E9" w14:textId="77777777">
      <w:pPr>
        <w:pBdr>
          <w:top w:val="single" w:color="auto" w:sz="12" w:space="1"/>
          <w:bottom w:val="single" w:color="auto" w:sz="12" w:space="1"/>
        </w:pBdr>
        <w:ind w:right="-330"/>
        <w:rPr>
          <w:rFonts w:ascii="Arial" w:hAnsi="Arial" w:cs="Arial"/>
          <w:sz w:val="22"/>
          <w:szCs w:val="22"/>
          <w:u w:val="single"/>
        </w:rPr>
      </w:pPr>
    </w:p>
    <w:p w:rsidR="00CB7B46" w:rsidP="00306091" w:rsidRDefault="00CB7B46" w14:paraId="7C83351D" w14:textId="6364DC66">
      <w:pPr>
        <w:ind w:right="-330"/>
        <w:rPr>
          <w:rFonts w:ascii="Arial" w:hAnsi="Arial" w:cs="Arial"/>
          <w:sz w:val="22"/>
          <w:szCs w:val="22"/>
        </w:rPr>
      </w:pPr>
    </w:p>
    <w:p w:rsidR="000D2C55" w:rsidP="00306091" w:rsidRDefault="000D2C55" w14:paraId="50999E15" w14:textId="77777777">
      <w:pPr>
        <w:ind w:right="-330"/>
        <w:rPr>
          <w:rFonts w:ascii="Arial" w:hAnsi="Arial" w:cs="Arial"/>
          <w:sz w:val="22"/>
          <w:szCs w:val="22"/>
        </w:rPr>
      </w:pPr>
    </w:p>
    <w:tbl>
      <w:tblPr>
        <w:tblStyle w:val="TableGrid"/>
        <w:tblW w:w="9351" w:type="dxa"/>
        <w:tblLayout w:type="fixed"/>
        <w:tblLook w:val="04A0" w:firstRow="1" w:lastRow="0" w:firstColumn="1" w:lastColumn="0" w:noHBand="0" w:noVBand="1"/>
      </w:tblPr>
      <w:tblGrid>
        <w:gridCol w:w="1095"/>
        <w:gridCol w:w="8256"/>
      </w:tblGrid>
      <w:tr w:rsidR="005F2273" w:rsidTr="747DF02E" w14:paraId="31B814EC" w14:textId="77777777">
        <w:tc>
          <w:tcPr>
            <w:tcW w:w="1095" w:type="dxa"/>
            <w:shd w:val="clear" w:color="auto" w:fill="000000" w:themeFill="text1"/>
            <w:tcMar/>
          </w:tcPr>
          <w:p w:rsidRPr="002B6AC4" w:rsidR="005F2273" w:rsidP="00AB3049" w:rsidRDefault="005F2273" w14:paraId="305271E8" w14:textId="77777777">
            <w:pPr>
              <w:rPr>
                <w:rFonts w:ascii="Arial" w:hAnsi="Arial" w:cs="Arial"/>
                <w:b/>
                <w:szCs w:val="22"/>
              </w:rPr>
            </w:pPr>
            <w:r w:rsidRPr="002B6AC4">
              <w:rPr>
                <w:rFonts w:ascii="Arial" w:hAnsi="Arial" w:cs="Arial"/>
                <w:b/>
                <w:szCs w:val="22"/>
              </w:rPr>
              <w:t>Minute</w:t>
            </w:r>
          </w:p>
          <w:p w:rsidRPr="002B6AC4" w:rsidR="005F2273" w:rsidP="00AB3049" w:rsidRDefault="005F2273" w14:paraId="65E8A8CC" w14:textId="77777777">
            <w:pPr>
              <w:rPr>
                <w:rFonts w:ascii="Arial" w:hAnsi="Arial" w:cs="Arial"/>
                <w:b/>
                <w:szCs w:val="22"/>
              </w:rPr>
            </w:pPr>
            <w:r w:rsidRPr="002B6AC4">
              <w:rPr>
                <w:rFonts w:ascii="Arial" w:hAnsi="Arial" w:cs="Arial"/>
                <w:b/>
                <w:szCs w:val="22"/>
              </w:rPr>
              <w:t>Number</w:t>
            </w:r>
          </w:p>
        </w:tc>
        <w:tc>
          <w:tcPr>
            <w:tcW w:w="8256" w:type="dxa"/>
            <w:shd w:val="clear" w:color="auto" w:fill="000000" w:themeFill="text1"/>
            <w:tcMar/>
          </w:tcPr>
          <w:p w:rsidRPr="002B6AC4" w:rsidR="005F2273" w:rsidP="00F96766" w:rsidRDefault="005F2273" w14:paraId="29A079F2" w14:textId="77777777">
            <w:pPr>
              <w:jc w:val="center"/>
              <w:rPr>
                <w:rFonts w:ascii="Arial" w:hAnsi="Arial" w:cs="Arial"/>
                <w:b/>
                <w:szCs w:val="22"/>
              </w:rPr>
            </w:pPr>
            <w:r>
              <w:rPr>
                <w:rFonts w:ascii="Arial" w:hAnsi="Arial" w:cs="Arial"/>
                <w:b/>
                <w:szCs w:val="22"/>
              </w:rPr>
              <w:t>ITEM OF BUSINES</w:t>
            </w:r>
          </w:p>
        </w:tc>
      </w:tr>
      <w:tr w:rsidR="005F2273" w:rsidTr="747DF02E" w14:paraId="0F9100F4" w14:textId="77777777">
        <w:tc>
          <w:tcPr>
            <w:tcW w:w="1095" w:type="dxa"/>
            <w:shd w:val="clear" w:color="auto" w:fill="D9D9D9" w:themeFill="background1" w:themeFillShade="D9"/>
            <w:tcMar/>
          </w:tcPr>
          <w:p w:rsidRPr="005051F4" w:rsidR="005F2273" w:rsidP="004833B6" w:rsidRDefault="005F2273" w14:paraId="7E076790" w14:textId="77777777">
            <w:pPr>
              <w:rPr>
                <w:rFonts w:ascii="Arial" w:hAnsi="Arial" w:cs="Arial"/>
                <w:b/>
              </w:rPr>
            </w:pPr>
            <w:r>
              <w:rPr>
                <w:rFonts w:ascii="Arial" w:hAnsi="Arial" w:cs="Arial"/>
                <w:b/>
              </w:rPr>
              <w:t>1.</w:t>
            </w:r>
          </w:p>
        </w:tc>
        <w:tc>
          <w:tcPr>
            <w:tcW w:w="8256" w:type="dxa"/>
            <w:shd w:val="clear" w:color="auto" w:fill="D9D9D9" w:themeFill="background1" w:themeFillShade="D9"/>
            <w:tcMar/>
          </w:tcPr>
          <w:p w:rsidR="005F2273" w:rsidP="004A6CE4" w:rsidRDefault="005F2273" w14:paraId="5B9362FB" w14:textId="77777777">
            <w:pPr>
              <w:rPr>
                <w:rFonts w:ascii="Arial" w:hAnsi="Arial" w:cs="Arial"/>
                <w:b/>
                <w:szCs w:val="22"/>
              </w:rPr>
            </w:pPr>
            <w:r>
              <w:rPr>
                <w:rFonts w:ascii="Arial" w:hAnsi="Arial" w:cs="Arial"/>
                <w:b/>
                <w:szCs w:val="22"/>
              </w:rPr>
              <w:t>APOLOGIES FOR ABSENCE / REPRESENTAION AT MEETINGS</w:t>
            </w:r>
          </w:p>
          <w:p w:rsidRPr="005051F4" w:rsidR="005F2273" w:rsidP="004A6CE4" w:rsidRDefault="005F2273" w14:paraId="5E2CA98F" w14:textId="77777777">
            <w:pPr>
              <w:rPr>
                <w:rFonts w:ascii="Arial" w:hAnsi="Arial" w:cs="Arial"/>
                <w:b/>
                <w:szCs w:val="22"/>
              </w:rPr>
            </w:pPr>
          </w:p>
        </w:tc>
      </w:tr>
      <w:tr w:rsidR="005F2273" w:rsidTr="747DF02E" w14:paraId="204638B7" w14:textId="77777777">
        <w:tc>
          <w:tcPr>
            <w:tcW w:w="1095" w:type="dxa"/>
            <w:shd w:val="clear" w:color="auto" w:fill="auto"/>
            <w:tcMar/>
          </w:tcPr>
          <w:p w:rsidRPr="005051F4" w:rsidR="005F2273" w:rsidP="004833B6" w:rsidRDefault="005F2273" w14:paraId="48DE4251" w14:textId="77777777">
            <w:pPr>
              <w:rPr>
                <w:rFonts w:ascii="Arial" w:hAnsi="Arial" w:cs="Arial"/>
                <w:b/>
              </w:rPr>
            </w:pPr>
          </w:p>
        </w:tc>
        <w:tc>
          <w:tcPr>
            <w:tcW w:w="8256" w:type="dxa"/>
            <w:tcMar/>
          </w:tcPr>
          <w:p w:rsidRPr="00644B05" w:rsidR="005F2273" w:rsidP="004A6CE4" w:rsidRDefault="005F2273" w14:paraId="2193FEF8" w14:textId="29E3FD0A">
            <w:pPr>
              <w:rPr>
                <w:rFonts w:ascii="Arial" w:hAnsi="Arial" w:cs="Arial"/>
                <w:sz w:val="22"/>
                <w:szCs w:val="22"/>
              </w:rPr>
            </w:pPr>
            <w:r w:rsidRPr="00644B05">
              <w:rPr>
                <w:rFonts w:ascii="Arial" w:hAnsi="Arial" w:cs="Arial"/>
                <w:sz w:val="22"/>
                <w:szCs w:val="22"/>
              </w:rPr>
              <w:t>Apologies received</w:t>
            </w:r>
            <w:r w:rsidRPr="00644B05" w:rsidR="006A1518">
              <w:rPr>
                <w:rFonts w:ascii="Arial" w:hAnsi="Arial" w:cs="Arial"/>
                <w:sz w:val="22"/>
                <w:szCs w:val="22"/>
              </w:rPr>
              <w:t xml:space="preserve"> from</w:t>
            </w:r>
            <w:r w:rsidRPr="00644B05">
              <w:rPr>
                <w:rFonts w:ascii="Arial" w:hAnsi="Arial" w:cs="Arial"/>
                <w:sz w:val="22"/>
                <w:szCs w:val="22"/>
              </w:rPr>
              <w:t xml:space="preserve"> Paul James and Sarah Mekin </w:t>
            </w:r>
          </w:p>
          <w:p w:rsidRPr="00644B05" w:rsidR="005F2273" w:rsidP="004A6CE4" w:rsidRDefault="005F2273" w14:paraId="0C75CCF1" w14:textId="77777777">
            <w:pPr>
              <w:rPr>
                <w:rFonts w:ascii="Arial" w:hAnsi="Arial" w:cs="Arial"/>
                <w:sz w:val="22"/>
                <w:szCs w:val="22"/>
              </w:rPr>
            </w:pPr>
          </w:p>
          <w:p w:rsidR="005F2273" w:rsidP="747DF02E" w:rsidRDefault="005F2273" w14:paraId="51F5F89F" w14:textId="2BDFB098">
            <w:pPr>
              <w:rPr>
                <w:rFonts w:ascii="Arial" w:hAnsi="Arial" w:cs="Arial"/>
              </w:rPr>
            </w:pPr>
            <w:r w:rsidRPr="747DF02E" w:rsidR="005F2273">
              <w:rPr>
                <w:rFonts w:ascii="Arial" w:hAnsi="Arial" w:cs="Arial"/>
                <w:sz w:val="22"/>
                <w:szCs w:val="22"/>
              </w:rPr>
              <w:t>It was noted there were no attendees from the Fire Brigade Union</w:t>
            </w:r>
            <w:r w:rsidRPr="747DF02E" w:rsidR="00594B05">
              <w:rPr>
                <w:rFonts w:ascii="Arial" w:hAnsi="Arial" w:cs="Arial"/>
                <w:sz w:val="22"/>
                <w:szCs w:val="22"/>
              </w:rPr>
              <w:t>.</w:t>
            </w:r>
            <w:r w:rsidRPr="747DF02E" w:rsidR="00473409">
              <w:rPr>
                <w:rFonts w:ascii="Arial" w:hAnsi="Arial" w:cs="Arial"/>
                <w:sz w:val="22"/>
                <w:szCs w:val="22"/>
              </w:rPr>
              <w:t xml:space="preserve"> </w:t>
            </w:r>
            <w:r w:rsidRPr="747DF02E" w:rsidR="00594B05">
              <w:rPr>
                <w:rFonts w:ascii="Arial" w:hAnsi="Arial" w:cs="Arial"/>
                <w:sz w:val="22"/>
                <w:szCs w:val="22"/>
              </w:rPr>
              <w:t>The C</w:t>
            </w:r>
            <w:r w:rsidRPr="747DF02E" w:rsidR="00473409">
              <w:rPr>
                <w:rFonts w:ascii="Arial" w:hAnsi="Arial" w:cs="Arial"/>
                <w:sz w:val="22"/>
                <w:szCs w:val="22"/>
              </w:rPr>
              <w:t xml:space="preserve">hair understood quorum had not been met without </w:t>
            </w:r>
            <w:r w:rsidRPr="747DF02E" w:rsidR="4879CA85">
              <w:rPr>
                <w:rFonts w:ascii="Arial" w:hAnsi="Arial" w:cs="Arial"/>
                <w:sz w:val="22"/>
                <w:szCs w:val="22"/>
              </w:rPr>
              <w:t>an FBU</w:t>
            </w:r>
            <w:r w:rsidRPr="747DF02E" w:rsidR="00473409">
              <w:rPr>
                <w:rFonts w:ascii="Arial" w:hAnsi="Arial" w:cs="Arial"/>
                <w:sz w:val="22"/>
                <w:szCs w:val="22"/>
              </w:rPr>
              <w:t xml:space="preserve"> </w:t>
            </w:r>
            <w:r w:rsidRPr="747DF02E" w:rsidR="00594B05">
              <w:rPr>
                <w:rFonts w:ascii="Arial" w:hAnsi="Arial" w:cs="Arial"/>
                <w:sz w:val="22"/>
                <w:szCs w:val="22"/>
              </w:rPr>
              <w:t>employee’s</w:t>
            </w:r>
            <w:r w:rsidRPr="747DF02E" w:rsidR="00473409">
              <w:rPr>
                <w:rFonts w:ascii="Arial" w:hAnsi="Arial" w:cs="Arial"/>
                <w:sz w:val="22"/>
                <w:szCs w:val="22"/>
              </w:rPr>
              <w:t xml:space="preserve"> </w:t>
            </w:r>
            <w:r w:rsidRPr="747DF02E" w:rsidR="00594B05">
              <w:rPr>
                <w:rFonts w:ascii="Arial" w:hAnsi="Arial" w:cs="Arial"/>
                <w:sz w:val="22"/>
                <w:szCs w:val="22"/>
              </w:rPr>
              <w:t>representative,</w:t>
            </w:r>
            <w:r w:rsidRPr="747DF02E" w:rsidR="00473409">
              <w:rPr>
                <w:rFonts w:ascii="Arial" w:hAnsi="Arial" w:cs="Arial"/>
                <w:sz w:val="22"/>
                <w:szCs w:val="22"/>
              </w:rPr>
              <w:t xml:space="preserve"> </w:t>
            </w:r>
            <w:r w:rsidRPr="747DF02E" w:rsidR="00594B05">
              <w:rPr>
                <w:rFonts w:ascii="Arial" w:hAnsi="Arial" w:cs="Arial"/>
                <w:sz w:val="22"/>
                <w:szCs w:val="22"/>
              </w:rPr>
              <w:t xml:space="preserve">and </w:t>
            </w:r>
            <w:r w:rsidRPr="747DF02E" w:rsidR="00473409">
              <w:rPr>
                <w:rFonts w:ascii="Arial" w:hAnsi="Arial" w:cs="Arial"/>
                <w:sz w:val="22"/>
                <w:szCs w:val="22"/>
              </w:rPr>
              <w:t xml:space="preserve">the continued lack of attendance meant the meeting had to </w:t>
            </w:r>
            <w:r w:rsidRPr="747DF02E" w:rsidR="00594B05">
              <w:rPr>
                <w:rFonts w:ascii="Arial" w:hAnsi="Arial" w:cs="Arial"/>
                <w:sz w:val="22"/>
                <w:szCs w:val="22"/>
              </w:rPr>
              <w:t>proceed</w:t>
            </w:r>
            <w:r w:rsidRPr="747DF02E" w:rsidR="00594B05">
              <w:rPr>
                <w:rFonts w:ascii="Arial" w:hAnsi="Arial" w:cs="Arial"/>
                <w:sz w:val="22"/>
                <w:szCs w:val="22"/>
              </w:rPr>
              <w:t>.</w:t>
            </w:r>
            <w:r w:rsidRPr="747DF02E" w:rsidR="00473409">
              <w:rPr>
                <w:rFonts w:ascii="Arial" w:hAnsi="Arial" w:cs="Arial"/>
                <w:sz w:val="22"/>
                <w:szCs w:val="22"/>
              </w:rPr>
              <w:t xml:space="preserve"> </w:t>
            </w:r>
            <w:r w:rsidRPr="747DF02E" w:rsidR="005F2273">
              <w:rPr>
                <w:rFonts w:ascii="Arial" w:hAnsi="Arial" w:cs="Arial"/>
                <w:sz w:val="22"/>
                <w:szCs w:val="22"/>
              </w:rPr>
              <w:t xml:space="preserve"> No points were </w:t>
            </w:r>
            <w:r w:rsidRPr="747DF02E" w:rsidR="00F20233">
              <w:rPr>
                <w:rFonts w:ascii="Arial" w:hAnsi="Arial" w:cs="Arial"/>
                <w:sz w:val="22"/>
                <w:szCs w:val="22"/>
              </w:rPr>
              <w:t>raised</w:t>
            </w:r>
            <w:r w:rsidRPr="747DF02E" w:rsidR="005F2273">
              <w:rPr>
                <w:rFonts w:ascii="Arial" w:hAnsi="Arial" w:cs="Arial"/>
                <w:sz w:val="22"/>
                <w:szCs w:val="22"/>
              </w:rPr>
              <w:t xml:space="preserve"> for consideration from the </w:t>
            </w:r>
            <w:r w:rsidRPr="747DF02E" w:rsidR="006A1518">
              <w:rPr>
                <w:rFonts w:ascii="Arial" w:hAnsi="Arial" w:cs="Arial"/>
                <w:sz w:val="22"/>
                <w:szCs w:val="22"/>
              </w:rPr>
              <w:t>FBU</w:t>
            </w:r>
            <w:r w:rsidRPr="747DF02E" w:rsidR="006A1518">
              <w:rPr>
                <w:rFonts w:ascii="Arial" w:hAnsi="Arial" w:cs="Arial"/>
              </w:rPr>
              <w:t>.</w:t>
            </w:r>
            <w:r w:rsidRPr="747DF02E" w:rsidR="005F2273">
              <w:rPr>
                <w:rFonts w:ascii="Arial" w:hAnsi="Arial" w:cs="Arial"/>
              </w:rPr>
              <w:t xml:space="preserve"> </w:t>
            </w:r>
          </w:p>
          <w:p w:rsidRPr="00665843" w:rsidR="005F2273" w:rsidP="009E611E" w:rsidRDefault="005F2273" w14:paraId="0009AD5C" w14:textId="5CEBF8FC">
            <w:pPr>
              <w:rPr>
                <w:rFonts w:ascii="Arial" w:hAnsi="Arial" w:cs="Arial"/>
                <w:szCs w:val="22"/>
              </w:rPr>
            </w:pPr>
          </w:p>
        </w:tc>
      </w:tr>
      <w:tr w:rsidR="005F2273" w:rsidTr="747DF02E" w14:paraId="7DAA795A" w14:textId="77777777">
        <w:tc>
          <w:tcPr>
            <w:tcW w:w="1095" w:type="dxa"/>
            <w:shd w:val="clear" w:color="auto" w:fill="D9D9D9" w:themeFill="background1" w:themeFillShade="D9"/>
            <w:tcMar/>
          </w:tcPr>
          <w:p w:rsidRPr="005051F4" w:rsidR="005F2273" w:rsidP="004833B6" w:rsidRDefault="005F2273" w14:paraId="40FA865D" w14:textId="77777777">
            <w:pPr>
              <w:rPr>
                <w:rFonts w:ascii="Arial" w:hAnsi="Arial" w:cs="Arial"/>
                <w:b/>
              </w:rPr>
            </w:pPr>
            <w:r>
              <w:rPr>
                <w:rFonts w:ascii="Arial" w:hAnsi="Arial" w:cs="Arial"/>
                <w:b/>
              </w:rPr>
              <w:t>2.</w:t>
            </w:r>
          </w:p>
        </w:tc>
        <w:tc>
          <w:tcPr>
            <w:tcW w:w="8256" w:type="dxa"/>
            <w:shd w:val="clear" w:color="auto" w:fill="D9D9D9" w:themeFill="background1" w:themeFillShade="D9"/>
            <w:tcMar/>
          </w:tcPr>
          <w:p w:rsidR="005F2273" w:rsidP="004A6CE4" w:rsidRDefault="005F2273" w14:paraId="64CC6610" w14:textId="77777777">
            <w:pPr>
              <w:rPr>
                <w:rFonts w:ascii="Arial" w:hAnsi="Arial" w:cs="Arial"/>
                <w:b/>
                <w:szCs w:val="22"/>
              </w:rPr>
            </w:pPr>
            <w:r>
              <w:rPr>
                <w:rFonts w:ascii="Arial" w:hAnsi="Arial" w:cs="Arial"/>
                <w:b/>
                <w:szCs w:val="22"/>
              </w:rPr>
              <w:t>PREVIOUS MINUTES AND MATTERS ARISING</w:t>
            </w:r>
          </w:p>
          <w:p w:rsidRPr="005051F4" w:rsidR="005F2273" w:rsidP="004A6CE4" w:rsidRDefault="005F2273" w14:paraId="5E37EABF" w14:textId="77777777">
            <w:pPr>
              <w:rPr>
                <w:rFonts w:ascii="Arial" w:hAnsi="Arial" w:cs="Arial"/>
                <w:b/>
                <w:szCs w:val="22"/>
              </w:rPr>
            </w:pPr>
          </w:p>
        </w:tc>
      </w:tr>
      <w:tr w:rsidR="005F2273" w:rsidTr="747DF02E" w14:paraId="356DD6A9" w14:textId="77777777">
        <w:tc>
          <w:tcPr>
            <w:tcW w:w="1095" w:type="dxa"/>
            <w:shd w:val="clear" w:color="auto" w:fill="auto"/>
            <w:tcMar/>
          </w:tcPr>
          <w:p w:rsidRPr="005051F4" w:rsidR="005F2273" w:rsidP="004833B6" w:rsidRDefault="005F2273" w14:paraId="0FFE77BF" w14:textId="77777777">
            <w:pPr>
              <w:rPr>
                <w:rFonts w:ascii="Arial" w:hAnsi="Arial" w:cs="Arial"/>
                <w:b/>
              </w:rPr>
            </w:pPr>
          </w:p>
        </w:tc>
        <w:tc>
          <w:tcPr>
            <w:tcW w:w="8256" w:type="dxa"/>
            <w:tcMar/>
          </w:tcPr>
          <w:p w:rsidRPr="00644B05" w:rsidR="005F2273" w:rsidP="004A6CE4" w:rsidRDefault="005F2273" w14:paraId="45845ED3" w14:textId="589BC7E9">
            <w:pPr>
              <w:jc w:val="both"/>
              <w:rPr>
                <w:rFonts w:ascii="Arial" w:hAnsi="Arial" w:cs="Arial"/>
                <w:bCs/>
                <w:sz w:val="22"/>
                <w:szCs w:val="22"/>
              </w:rPr>
            </w:pPr>
            <w:r w:rsidRPr="00644B05">
              <w:rPr>
                <w:rFonts w:ascii="Arial" w:hAnsi="Arial" w:cs="Arial"/>
                <w:bCs/>
                <w:sz w:val="22"/>
                <w:szCs w:val="22"/>
              </w:rPr>
              <w:t xml:space="preserve">The minutes of the meeting on 13 December 2023 were agreed as an accurate record. </w:t>
            </w:r>
          </w:p>
          <w:p w:rsidRPr="00C10399" w:rsidR="005F2273" w:rsidP="00BA35F9" w:rsidRDefault="005F2273" w14:paraId="0739FECD" w14:textId="7DF6D90B">
            <w:pPr>
              <w:jc w:val="both"/>
              <w:rPr>
                <w:szCs w:val="24"/>
              </w:rPr>
            </w:pPr>
          </w:p>
        </w:tc>
      </w:tr>
      <w:tr w:rsidR="005F2273" w:rsidTr="747DF02E" w14:paraId="122E3F21" w14:textId="77777777">
        <w:tc>
          <w:tcPr>
            <w:tcW w:w="1095" w:type="dxa"/>
            <w:shd w:val="clear" w:color="auto" w:fill="D9D9D9" w:themeFill="background1" w:themeFillShade="D9"/>
            <w:tcMar/>
          </w:tcPr>
          <w:p w:rsidRPr="005051F4" w:rsidR="005F2273" w:rsidP="004833B6" w:rsidRDefault="005F2273" w14:paraId="51D0EF6E" w14:textId="77777777">
            <w:pPr>
              <w:rPr>
                <w:rFonts w:ascii="Arial" w:hAnsi="Arial" w:cs="Arial"/>
                <w:b/>
              </w:rPr>
            </w:pPr>
            <w:r>
              <w:rPr>
                <w:rFonts w:ascii="Arial" w:hAnsi="Arial" w:cs="Arial"/>
                <w:b/>
              </w:rPr>
              <w:t>3.</w:t>
            </w:r>
          </w:p>
        </w:tc>
        <w:tc>
          <w:tcPr>
            <w:tcW w:w="8256" w:type="dxa"/>
            <w:shd w:val="clear" w:color="auto" w:fill="D9D9D9" w:themeFill="background1" w:themeFillShade="D9"/>
            <w:tcMar/>
          </w:tcPr>
          <w:p w:rsidR="005F2273" w:rsidP="004A6CE4" w:rsidRDefault="005F2273" w14:paraId="459447DC" w14:textId="77777777">
            <w:pPr>
              <w:rPr>
                <w:rFonts w:ascii="Arial" w:hAnsi="Arial" w:cs="Arial"/>
                <w:b/>
                <w:szCs w:val="22"/>
              </w:rPr>
            </w:pPr>
            <w:r>
              <w:rPr>
                <w:rFonts w:ascii="Arial" w:hAnsi="Arial" w:cs="Arial"/>
                <w:b/>
                <w:szCs w:val="22"/>
              </w:rPr>
              <w:t>ACTION / DECISION LOG REVIEW</w:t>
            </w:r>
          </w:p>
          <w:p w:rsidRPr="005051F4" w:rsidR="005F2273" w:rsidP="004A6CE4" w:rsidRDefault="005F2273" w14:paraId="577E273A" w14:textId="05205CC9">
            <w:pPr>
              <w:rPr>
                <w:rFonts w:ascii="Arial" w:hAnsi="Arial" w:cs="Arial"/>
                <w:b/>
                <w:szCs w:val="22"/>
              </w:rPr>
            </w:pPr>
          </w:p>
        </w:tc>
      </w:tr>
      <w:tr w:rsidR="005F2273" w:rsidTr="747DF02E" w14:paraId="091A79B6" w14:textId="77777777">
        <w:tc>
          <w:tcPr>
            <w:tcW w:w="1095" w:type="dxa"/>
            <w:shd w:val="clear" w:color="auto" w:fill="auto"/>
            <w:tcMar/>
          </w:tcPr>
          <w:p w:rsidR="005F2273" w:rsidP="004833B6" w:rsidRDefault="005F2273" w14:paraId="13389B59" w14:textId="77777777">
            <w:pPr>
              <w:rPr>
                <w:rFonts w:ascii="Arial" w:hAnsi="Arial" w:cs="Arial"/>
                <w:b/>
              </w:rPr>
            </w:pPr>
          </w:p>
        </w:tc>
        <w:tc>
          <w:tcPr>
            <w:tcW w:w="8256" w:type="dxa"/>
            <w:tcMar/>
          </w:tcPr>
          <w:p w:rsidRPr="00644B05" w:rsidR="005F2273" w:rsidP="006A1518" w:rsidRDefault="005F2273" w14:paraId="7EBA4257" w14:textId="77777777">
            <w:pPr>
              <w:jc w:val="both"/>
              <w:rPr>
                <w:rFonts w:ascii="Arial" w:hAnsi="Arial" w:cs="Arial"/>
                <w:bCs/>
                <w:sz w:val="22"/>
                <w:szCs w:val="22"/>
              </w:rPr>
            </w:pPr>
            <w:r w:rsidRPr="00644B05">
              <w:rPr>
                <w:rFonts w:ascii="Arial" w:hAnsi="Arial" w:cs="Arial"/>
                <w:sz w:val="22"/>
                <w:szCs w:val="22"/>
              </w:rPr>
              <w:t xml:space="preserve">The action log was </w:t>
            </w:r>
            <w:r w:rsidRPr="00644B05" w:rsidR="00F20233">
              <w:rPr>
                <w:rFonts w:ascii="Arial" w:hAnsi="Arial" w:cs="Arial"/>
                <w:sz w:val="22"/>
                <w:szCs w:val="22"/>
              </w:rPr>
              <w:t>reviewed,</w:t>
            </w:r>
            <w:r w:rsidRPr="00644B05" w:rsidR="00923C80">
              <w:rPr>
                <w:rFonts w:ascii="Arial" w:hAnsi="Arial" w:cs="Arial"/>
                <w:bCs/>
                <w:sz w:val="22"/>
                <w:szCs w:val="22"/>
              </w:rPr>
              <w:t xml:space="preserve"> and it was confirmed Comms had been issued on how to receive paper updates for those who do not want to register </w:t>
            </w:r>
            <w:r w:rsidRPr="00644B05" w:rsidR="006A1518">
              <w:rPr>
                <w:rFonts w:ascii="Arial" w:hAnsi="Arial" w:cs="Arial"/>
                <w:bCs/>
                <w:sz w:val="22"/>
                <w:szCs w:val="22"/>
              </w:rPr>
              <w:t>online.</w:t>
            </w:r>
          </w:p>
          <w:p w:rsidRPr="00C10399" w:rsidR="006A1518" w:rsidP="006A1518" w:rsidRDefault="006A1518" w14:paraId="5B10C9C1" w14:textId="618CF162">
            <w:pPr>
              <w:jc w:val="both"/>
              <w:rPr>
                <w:rFonts w:ascii="Arial" w:hAnsi="Arial" w:cs="Arial"/>
                <w:szCs w:val="22"/>
              </w:rPr>
            </w:pPr>
          </w:p>
        </w:tc>
      </w:tr>
      <w:tr w:rsidR="005F2273" w:rsidTr="747DF02E" w14:paraId="1E8EA6BE" w14:textId="77777777">
        <w:tc>
          <w:tcPr>
            <w:tcW w:w="1095" w:type="dxa"/>
            <w:shd w:val="clear" w:color="auto" w:fill="D9D9D9" w:themeFill="background1" w:themeFillShade="D9"/>
            <w:tcMar/>
          </w:tcPr>
          <w:p w:rsidR="005F2273" w:rsidP="004833B6" w:rsidRDefault="005F2273" w14:paraId="57BBF57C" w14:textId="77777777">
            <w:pPr>
              <w:rPr>
                <w:rFonts w:ascii="Arial" w:hAnsi="Arial" w:cs="Arial"/>
                <w:b/>
              </w:rPr>
            </w:pPr>
            <w:r>
              <w:rPr>
                <w:rFonts w:ascii="Arial" w:hAnsi="Arial" w:cs="Arial"/>
                <w:b/>
              </w:rPr>
              <w:t>4.</w:t>
            </w:r>
          </w:p>
        </w:tc>
        <w:tc>
          <w:tcPr>
            <w:tcW w:w="8256" w:type="dxa"/>
            <w:shd w:val="clear" w:color="auto" w:fill="D9D9D9" w:themeFill="background1" w:themeFillShade="D9"/>
            <w:tcMar/>
          </w:tcPr>
          <w:p w:rsidR="005F2273" w:rsidP="004A6CE4" w:rsidRDefault="005F2273" w14:paraId="42A7E416" w14:textId="77777777">
            <w:pPr>
              <w:rPr>
                <w:rFonts w:ascii="Arial" w:hAnsi="Arial" w:cs="Arial"/>
                <w:b/>
                <w:szCs w:val="22"/>
              </w:rPr>
            </w:pPr>
            <w:r>
              <w:rPr>
                <w:rFonts w:ascii="Arial" w:hAnsi="Arial" w:cs="Arial"/>
                <w:b/>
                <w:szCs w:val="22"/>
              </w:rPr>
              <w:t xml:space="preserve">DECLARATIONS OF ANY PERSONAL OR PREJUDICIAL INTERESTS </w:t>
            </w:r>
          </w:p>
          <w:p w:rsidRPr="005051F4" w:rsidR="005F2273" w:rsidP="004A6CE4" w:rsidRDefault="005F2273" w14:paraId="143F2829" w14:textId="77777777">
            <w:pPr>
              <w:rPr>
                <w:rFonts w:ascii="Arial" w:hAnsi="Arial" w:cs="Arial"/>
                <w:b/>
                <w:szCs w:val="22"/>
              </w:rPr>
            </w:pPr>
          </w:p>
        </w:tc>
      </w:tr>
      <w:tr w:rsidR="005F2273" w:rsidTr="747DF02E" w14:paraId="6AEE09AC" w14:textId="77777777">
        <w:tc>
          <w:tcPr>
            <w:tcW w:w="1095" w:type="dxa"/>
            <w:shd w:val="clear" w:color="auto" w:fill="auto"/>
            <w:tcMar/>
          </w:tcPr>
          <w:p w:rsidRPr="005051F4" w:rsidR="005F2273" w:rsidP="00F96766" w:rsidRDefault="005F2273" w14:paraId="619F831D" w14:textId="77777777">
            <w:pPr>
              <w:rPr>
                <w:rFonts w:ascii="Arial" w:hAnsi="Arial" w:cs="Arial"/>
                <w:b/>
                <w:szCs w:val="22"/>
              </w:rPr>
            </w:pPr>
          </w:p>
        </w:tc>
        <w:tc>
          <w:tcPr>
            <w:tcW w:w="8256" w:type="dxa"/>
            <w:tcMar/>
          </w:tcPr>
          <w:p w:rsidRPr="00644B05" w:rsidR="005F2273" w:rsidP="004A6CE4" w:rsidRDefault="005F2273" w14:paraId="6022DEEC" w14:textId="1E9299F3">
            <w:pPr>
              <w:rPr>
                <w:rFonts w:ascii="Arial" w:hAnsi="Arial" w:cs="Arial"/>
                <w:sz w:val="22"/>
                <w:szCs w:val="22"/>
              </w:rPr>
            </w:pPr>
            <w:r w:rsidRPr="00644B05">
              <w:rPr>
                <w:rFonts w:ascii="Arial" w:hAnsi="Arial" w:cs="Arial"/>
                <w:sz w:val="22"/>
                <w:szCs w:val="22"/>
              </w:rPr>
              <w:t>No conflicts of interest were declared.</w:t>
            </w:r>
          </w:p>
          <w:p w:rsidRPr="00CB7B46" w:rsidR="005F2273" w:rsidP="00923C80" w:rsidRDefault="005F2273" w14:paraId="36C05082" w14:textId="77777777">
            <w:pPr>
              <w:jc w:val="both"/>
              <w:rPr>
                <w:rFonts w:ascii="Arial" w:hAnsi="Arial" w:cs="Arial"/>
                <w:b/>
                <w:szCs w:val="22"/>
              </w:rPr>
            </w:pPr>
          </w:p>
        </w:tc>
      </w:tr>
      <w:tr w:rsidR="005F2273" w:rsidTr="747DF02E" w14:paraId="66D16255" w14:textId="77777777">
        <w:tc>
          <w:tcPr>
            <w:tcW w:w="1095" w:type="dxa"/>
            <w:shd w:val="clear" w:color="auto" w:fill="D9D9D9" w:themeFill="background1" w:themeFillShade="D9"/>
            <w:tcMar/>
          </w:tcPr>
          <w:p w:rsidRPr="005051F4" w:rsidR="005F2273" w:rsidP="00F96766" w:rsidRDefault="005F2273" w14:paraId="26530C83" w14:textId="1681DF22">
            <w:pPr>
              <w:rPr>
                <w:rFonts w:ascii="Arial" w:hAnsi="Arial" w:cs="Arial"/>
                <w:b/>
                <w:szCs w:val="22"/>
              </w:rPr>
            </w:pPr>
            <w:r>
              <w:rPr>
                <w:rFonts w:ascii="Arial" w:hAnsi="Arial" w:cs="Arial"/>
                <w:b/>
                <w:szCs w:val="22"/>
              </w:rPr>
              <w:t>5.</w:t>
            </w:r>
          </w:p>
        </w:tc>
        <w:tc>
          <w:tcPr>
            <w:tcW w:w="8256" w:type="dxa"/>
            <w:shd w:val="clear" w:color="auto" w:fill="D9D9D9" w:themeFill="background1" w:themeFillShade="D9"/>
            <w:tcMar/>
          </w:tcPr>
          <w:p w:rsidR="005F2273" w:rsidP="00EA3A2F" w:rsidRDefault="005F2273" w14:paraId="5B13CC30" w14:textId="74558B4F">
            <w:pPr>
              <w:rPr>
                <w:rFonts w:ascii="Arial" w:hAnsi="Arial" w:cs="Arial"/>
                <w:b/>
                <w:szCs w:val="22"/>
              </w:rPr>
            </w:pPr>
            <w:r>
              <w:rPr>
                <w:rFonts w:ascii="Arial" w:hAnsi="Arial" w:cs="Arial"/>
                <w:b/>
                <w:szCs w:val="22"/>
              </w:rPr>
              <w:t xml:space="preserve">ITEMS FOR DISCUSSION </w:t>
            </w:r>
          </w:p>
          <w:p w:rsidRPr="002B6AC4" w:rsidR="005F2273" w:rsidP="00EA3A2F" w:rsidRDefault="005F2273" w14:paraId="218D3C09" w14:textId="7DC6757F">
            <w:pPr>
              <w:rPr>
                <w:rFonts w:ascii="Arial" w:hAnsi="Arial" w:cs="Arial"/>
                <w:b/>
                <w:szCs w:val="22"/>
              </w:rPr>
            </w:pPr>
          </w:p>
        </w:tc>
      </w:tr>
      <w:tr w:rsidR="005F2273" w:rsidTr="747DF02E" w14:paraId="0DC7E875" w14:textId="77777777">
        <w:tc>
          <w:tcPr>
            <w:tcW w:w="1095" w:type="dxa"/>
            <w:shd w:val="clear" w:color="auto" w:fill="auto"/>
            <w:tcMar/>
          </w:tcPr>
          <w:p w:rsidRPr="00022A6F" w:rsidR="005F2273" w:rsidP="00B51797" w:rsidRDefault="005F2273" w14:paraId="09B64028" w14:textId="77777777">
            <w:pPr>
              <w:rPr>
                <w:rFonts w:ascii="Arial" w:hAnsi="Arial" w:cs="Arial"/>
                <w:b/>
                <w:szCs w:val="22"/>
              </w:rPr>
            </w:pPr>
          </w:p>
        </w:tc>
        <w:tc>
          <w:tcPr>
            <w:tcW w:w="8256" w:type="dxa"/>
            <w:tcMar/>
          </w:tcPr>
          <w:p w:rsidRPr="007452A6" w:rsidR="004761F9" w:rsidP="00F17D80" w:rsidRDefault="005F2273" w14:paraId="59FEDFF7" w14:textId="36129452">
            <w:pPr>
              <w:rPr>
                <w:rStyle w:val="fontstyle31"/>
                <w:rFonts w:ascii="Arial" w:hAnsi="Arial" w:cs="Arial"/>
                <w:color w:val="000000" w:themeColor="text1"/>
              </w:rPr>
            </w:pPr>
            <w:r w:rsidRPr="007452A6">
              <w:rPr>
                <w:rStyle w:val="fontstyle31"/>
                <w:rFonts w:ascii="Arial" w:hAnsi="Arial" w:cs="Arial"/>
                <w:color w:val="000000" w:themeColor="text1"/>
                <w:u w:val="single"/>
              </w:rPr>
              <w:t>Pension Remedy Update</w:t>
            </w:r>
            <w:r w:rsidRPr="007452A6" w:rsidR="00F20233">
              <w:rPr>
                <w:rStyle w:val="fontstyle31"/>
                <w:rFonts w:ascii="Arial" w:hAnsi="Arial" w:cs="Arial"/>
                <w:color w:val="000000" w:themeColor="text1"/>
              </w:rPr>
              <w:t xml:space="preserve"> -</w:t>
            </w:r>
            <w:r w:rsidRPr="007452A6">
              <w:rPr>
                <w:rStyle w:val="fontstyle31"/>
                <w:rFonts w:ascii="Arial" w:hAnsi="Arial" w:cs="Arial"/>
                <w:color w:val="000000" w:themeColor="text1"/>
              </w:rPr>
              <w:t xml:space="preserve"> LBW took the Board through the Pension </w:t>
            </w:r>
            <w:r w:rsidRPr="007452A6" w:rsidR="00F20233">
              <w:rPr>
                <w:rStyle w:val="fontstyle31"/>
                <w:rFonts w:ascii="Arial" w:hAnsi="Arial" w:cs="Arial"/>
                <w:color w:val="000000" w:themeColor="text1"/>
              </w:rPr>
              <w:t xml:space="preserve">Update </w:t>
            </w:r>
            <w:r w:rsidRPr="007452A6" w:rsidR="008711F4">
              <w:rPr>
                <w:rStyle w:val="fontstyle31"/>
                <w:rFonts w:ascii="Arial" w:hAnsi="Arial" w:cs="Arial"/>
                <w:color w:val="000000" w:themeColor="text1"/>
              </w:rPr>
              <w:t xml:space="preserve">report </w:t>
            </w:r>
            <w:r w:rsidR="00C5645F">
              <w:rPr>
                <w:rStyle w:val="fontstyle31"/>
                <w:rFonts w:ascii="Arial" w:hAnsi="Arial" w:cs="Arial"/>
                <w:color w:val="000000" w:themeColor="text1"/>
              </w:rPr>
              <w:t>including</w:t>
            </w:r>
            <w:r w:rsidRPr="007452A6" w:rsidR="00F20233">
              <w:rPr>
                <w:rStyle w:val="fontstyle31"/>
                <w:rFonts w:ascii="Arial" w:hAnsi="Arial" w:cs="Arial"/>
                <w:color w:val="000000" w:themeColor="text1"/>
              </w:rPr>
              <w:t xml:space="preserve"> the scheme membership information</w:t>
            </w:r>
            <w:r w:rsidRPr="007452A6" w:rsidR="00BE626F">
              <w:rPr>
                <w:rStyle w:val="fontstyle31"/>
                <w:rFonts w:ascii="Arial" w:hAnsi="Arial" w:cs="Arial"/>
                <w:color w:val="000000" w:themeColor="text1"/>
              </w:rPr>
              <w:t>.</w:t>
            </w:r>
            <w:r w:rsidRPr="007452A6" w:rsidR="00F20233">
              <w:rPr>
                <w:rStyle w:val="fontstyle31"/>
                <w:rFonts w:ascii="Arial" w:hAnsi="Arial" w:cs="Arial"/>
                <w:color w:val="000000" w:themeColor="text1"/>
              </w:rPr>
              <w:t xml:space="preserve"> </w:t>
            </w:r>
            <w:r w:rsidRPr="007452A6" w:rsidR="00BE626F">
              <w:rPr>
                <w:rStyle w:val="fontstyle31"/>
                <w:rFonts w:ascii="Arial" w:hAnsi="Arial" w:cs="Arial"/>
                <w:color w:val="000000" w:themeColor="text1"/>
              </w:rPr>
              <w:t xml:space="preserve">Louise confirmed </w:t>
            </w:r>
            <w:r w:rsidRPr="007452A6" w:rsidR="00D52D82">
              <w:rPr>
                <w:rStyle w:val="fontstyle31"/>
                <w:rFonts w:ascii="Arial" w:hAnsi="Arial" w:cs="Arial"/>
                <w:color w:val="000000" w:themeColor="text1"/>
              </w:rPr>
              <w:t>the Deputy Mayor has passed delegated responsibility in relation to the Firefighters’ Pension Scheme Discretions to the CFO</w:t>
            </w:r>
            <w:r w:rsidRPr="007452A6" w:rsidR="00BE626F">
              <w:rPr>
                <w:rStyle w:val="fontstyle31"/>
                <w:rFonts w:ascii="Arial" w:hAnsi="Arial" w:cs="Arial"/>
                <w:color w:val="000000" w:themeColor="text1"/>
              </w:rPr>
              <w:t xml:space="preserve"> following the move into the Combined Authority,</w:t>
            </w:r>
          </w:p>
          <w:p w:rsidRPr="007452A6" w:rsidR="00F17D80" w:rsidP="00F17D80" w:rsidRDefault="00F17D80" w14:paraId="1AED2EC3" w14:textId="77777777">
            <w:pPr>
              <w:rPr>
                <w:rStyle w:val="fontstyle31"/>
                <w:rFonts w:ascii="Arial" w:hAnsi="Arial" w:cs="Arial"/>
                <w:color w:val="000000" w:themeColor="text1"/>
              </w:rPr>
            </w:pPr>
          </w:p>
          <w:p w:rsidRPr="007452A6" w:rsidR="00F17D80" w:rsidP="00F17D80" w:rsidRDefault="00F17D80" w14:paraId="3C653870" w14:textId="35CA48E5">
            <w:pPr>
              <w:rPr>
                <w:rStyle w:val="fontstyle31"/>
                <w:rFonts w:ascii="Arial" w:hAnsi="Arial" w:cs="Arial"/>
                <w:color w:val="000000" w:themeColor="text1"/>
              </w:rPr>
            </w:pPr>
            <w:r w:rsidRPr="007452A6">
              <w:rPr>
                <w:rStyle w:val="fontstyle31"/>
                <w:rFonts w:ascii="Arial" w:hAnsi="Arial" w:cs="Arial"/>
                <w:color w:val="000000" w:themeColor="text1"/>
              </w:rPr>
              <w:t xml:space="preserve">Louise </w:t>
            </w:r>
            <w:r w:rsidRPr="007452A6" w:rsidR="00EB79D2">
              <w:rPr>
                <w:rStyle w:val="fontstyle31"/>
                <w:rFonts w:ascii="Arial" w:hAnsi="Arial" w:cs="Arial"/>
                <w:color w:val="000000" w:themeColor="text1"/>
              </w:rPr>
              <w:t>reported</w:t>
            </w:r>
            <w:r w:rsidRPr="007452A6">
              <w:rPr>
                <w:rStyle w:val="fontstyle31"/>
                <w:rFonts w:ascii="Arial" w:hAnsi="Arial" w:cs="Arial"/>
                <w:color w:val="000000" w:themeColor="text1"/>
              </w:rPr>
              <w:t xml:space="preserve"> </w:t>
            </w:r>
            <w:r w:rsidR="00255DFD">
              <w:rPr>
                <w:rStyle w:val="fontstyle31"/>
                <w:rFonts w:ascii="Arial" w:hAnsi="Arial" w:cs="Arial"/>
                <w:color w:val="000000" w:themeColor="text1"/>
              </w:rPr>
              <w:t>the</w:t>
            </w:r>
            <w:r w:rsidRPr="007452A6">
              <w:rPr>
                <w:rStyle w:val="fontstyle31"/>
                <w:rFonts w:ascii="Arial" w:hAnsi="Arial" w:cs="Arial"/>
                <w:color w:val="000000" w:themeColor="text1"/>
              </w:rPr>
              <w:t xml:space="preserve"> data processing to meet the statutory requirements</w:t>
            </w:r>
            <w:r w:rsidR="0030428C">
              <w:rPr>
                <w:rStyle w:val="fontstyle31"/>
                <w:rFonts w:ascii="Arial" w:hAnsi="Arial" w:cs="Arial"/>
                <w:color w:val="000000" w:themeColor="text1"/>
              </w:rPr>
              <w:t xml:space="preserve"> for contingent decisions</w:t>
            </w:r>
            <w:r w:rsidRPr="007452A6" w:rsidR="007452A6">
              <w:rPr>
                <w:rStyle w:val="fontstyle31"/>
                <w:rFonts w:ascii="Arial" w:hAnsi="Arial" w:cs="Arial"/>
                <w:color w:val="000000" w:themeColor="text1"/>
              </w:rPr>
              <w:t xml:space="preserve"> was complete or being progressed within the </w:t>
            </w:r>
            <w:r w:rsidR="00B40D90">
              <w:rPr>
                <w:rStyle w:val="fontstyle31"/>
                <w:rFonts w:ascii="Arial" w:hAnsi="Arial" w:cs="Arial"/>
                <w:color w:val="000000" w:themeColor="text1"/>
              </w:rPr>
              <w:t xml:space="preserve">time </w:t>
            </w:r>
            <w:r w:rsidRPr="007452A6" w:rsidR="00B40D90">
              <w:rPr>
                <w:rStyle w:val="fontstyle31"/>
                <w:rFonts w:ascii="Arial" w:hAnsi="Arial" w:cs="Arial"/>
                <w:color w:val="000000" w:themeColor="text1"/>
              </w:rPr>
              <w:t>period</w:t>
            </w:r>
            <w:r w:rsidR="00255DFD">
              <w:rPr>
                <w:rStyle w:val="fontstyle31"/>
                <w:rFonts w:ascii="Arial" w:hAnsi="Arial" w:cs="Arial"/>
                <w:color w:val="000000" w:themeColor="text1"/>
              </w:rPr>
              <w:t xml:space="preserve"> </w:t>
            </w:r>
            <w:r w:rsidRPr="007452A6">
              <w:rPr>
                <w:rStyle w:val="fontstyle31"/>
                <w:rFonts w:ascii="Arial" w:hAnsi="Arial" w:cs="Arial"/>
                <w:color w:val="000000" w:themeColor="text1"/>
              </w:rPr>
              <w:t>and confirmed the improved communications and liaison with WYPF team during this period</w:t>
            </w:r>
            <w:r w:rsidR="006A1518">
              <w:rPr>
                <w:rStyle w:val="fontstyle31"/>
                <w:rFonts w:ascii="Arial" w:hAnsi="Arial" w:cs="Arial"/>
                <w:color w:val="000000" w:themeColor="text1"/>
              </w:rPr>
              <w:t xml:space="preserve">. </w:t>
            </w:r>
            <w:r w:rsidR="00255DFD">
              <w:rPr>
                <w:rStyle w:val="fontstyle31"/>
                <w:rFonts w:ascii="Arial" w:hAnsi="Arial" w:cs="Arial"/>
                <w:color w:val="000000" w:themeColor="text1"/>
              </w:rPr>
              <w:t>A</w:t>
            </w:r>
            <w:r w:rsidRPr="007452A6">
              <w:rPr>
                <w:rStyle w:val="fontstyle31"/>
                <w:rFonts w:ascii="Arial" w:hAnsi="Arial" w:cs="Arial"/>
                <w:color w:val="000000" w:themeColor="text1"/>
              </w:rPr>
              <w:t>dvice</w:t>
            </w:r>
            <w:r w:rsidR="00255DFD">
              <w:rPr>
                <w:rStyle w:val="fontstyle31"/>
                <w:rFonts w:ascii="Arial" w:hAnsi="Arial" w:cs="Arial"/>
                <w:color w:val="000000" w:themeColor="text1"/>
              </w:rPr>
              <w:t xml:space="preserve"> was </w:t>
            </w:r>
            <w:r w:rsidR="00317982">
              <w:rPr>
                <w:rStyle w:val="fontstyle31"/>
                <w:rFonts w:ascii="Arial" w:hAnsi="Arial" w:cs="Arial"/>
                <w:color w:val="000000" w:themeColor="text1"/>
              </w:rPr>
              <w:t>received</w:t>
            </w:r>
            <w:r w:rsidRPr="007452A6">
              <w:rPr>
                <w:rStyle w:val="fontstyle31"/>
                <w:rFonts w:ascii="Arial" w:hAnsi="Arial" w:cs="Arial"/>
                <w:color w:val="000000" w:themeColor="text1"/>
              </w:rPr>
              <w:t xml:space="preserve"> to re-run GAD data through the GAD calculator</w:t>
            </w:r>
            <w:r w:rsidRPr="007452A6" w:rsidR="00EE1F26">
              <w:rPr>
                <w:rStyle w:val="fontstyle31"/>
                <w:rFonts w:ascii="Arial" w:hAnsi="Arial" w:cs="Arial"/>
                <w:color w:val="000000" w:themeColor="text1"/>
              </w:rPr>
              <w:t xml:space="preserve"> to reflect NS&amp;I rates update</w:t>
            </w:r>
            <w:r w:rsidR="00255DFD">
              <w:rPr>
                <w:rStyle w:val="fontstyle31"/>
                <w:rFonts w:ascii="Arial" w:hAnsi="Arial" w:cs="Arial"/>
                <w:color w:val="000000" w:themeColor="text1"/>
              </w:rPr>
              <w:t xml:space="preserve"> and further work is pending. </w:t>
            </w:r>
            <w:r w:rsidR="0030428C">
              <w:rPr>
                <w:rStyle w:val="fontstyle31"/>
                <w:rFonts w:ascii="Arial" w:hAnsi="Arial" w:cs="Arial"/>
                <w:color w:val="000000" w:themeColor="text1"/>
              </w:rPr>
              <w:t>During the period of the report t</w:t>
            </w:r>
            <w:r w:rsidR="00255DFD">
              <w:rPr>
                <w:rStyle w:val="fontstyle31"/>
                <w:rFonts w:ascii="Arial" w:hAnsi="Arial" w:cs="Arial"/>
                <w:color w:val="000000" w:themeColor="text1"/>
              </w:rPr>
              <w:t>wo</w:t>
            </w:r>
            <w:r w:rsidRPr="007452A6" w:rsidR="00EE1F26">
              <w:rPr>
                <w:rStyle w:val="fontstyle31"/>
                <w:rFonts w:ascii="Arial" w:hAnsi="Arial" w:cs="Arial"/>
                <w:color w:val="000000" w:themeColor="text1"/>
              </w:rPr>
              <w:t xml:space="preserve"> added pension refunds, an ill health reassessment and </w:t>
            </w:r>
            <w:r w:rsidR="00255DFD">
              <w:rPr>
                <w:rStyle w:val="fontstyle31"/>
                <w:rFonts w:ascii="Arial" w:hAnsi="Arial" w:cs="Arial"/>
                <w:color w:val="000000" w:themeColor="text1"/>
              </w:rPr>
              <w:t>two</w:t>
            </w:r>
            <w:r w:rsidRPr="007452A6" w:rsidR="00EE1F26">
              <w:rPr>
                <w:rStyle w:val="fontstyle31"/>
                <w:rFonts w:ascii="Arial" w:hAnsi="Arial" w:cs="Arial"/>
                <w:color w:val="000000" w:themeColor="text1"/>
              </w:rPr>
              <w:t xml:space="preserve"> contingent decisions were made.</w:t>
            </w:r>
          </w:p>
          <w:p w:rsidRPr="007452A6" w:rsidR="00EE1F26" w:rsidP="00F17D80" w:rsidRDefault="00EE1F26" w14:paraId="7DD164FA" w14:textId="77777777">
            <w:pPr>
              <w:rPr>
                <w:rStyle w:val="fontstyle31"/>
                <w:rFonts w:ascii="Arial" w:hAnsi="Arial" w:cs="Arial"/>
                <w:color w:val="000000" w:themeColor="text1"/>
              </w:rPr>
            </w:pPr>
          </w:p>
          <w:p w:rsidR="005C462B" w:rsidP="00F17D80" w:rsidRDefault="00EE1F26" w14:paraId="70512500" w14:textId="3C02ED3E">
            <w:pPr>
              <w:rPr>
                <w:rStyle w:val="fontstyle31"/>
                <w:rFonts w:ascii="Arial" w:hAnsi="Arial" w:cs="Arial"/>
                <w:color w:val="000000" w:themeColor="text1"/>
              </w:rPr>
            </w:pPr>
            <w:r w:rsidRPr="007452A6">
              <w:rPr>
                <w:rStyle w:val="fontstyle31"/>
                <w:rFonts w:ascii="Arial" w:hAnsi="Arial" w:cs="Arial"/>
                <w:color w:val="000000" w:themeColor="text1"/>
              </w:rPr>
              <w:t>An update was given on the options exercise relating to retained firefighters remedy and the data has been collated to start the calculations process using the GAD calculator for the 294 expressions of interest received. Following a discussion regarding the 9 firefighters who expressed no interest, it was agreed further efforts will be made to contact them and Helen shared example</w:t>
            </w:r>
            <w:r w:rsidR="00730CEC">
              <w:rPr>
                <w:rStyle w:val="fontstyle31"/>
                <w:rFonts w:ascii="Arial" w:hAnsi="Arial" w:cs="Arial"/>
                <w:color w:val="000000" w:themeColor="text1"/>
              </w:rPr>
              <w:t>s</w:t>
            </w:r>
            <w:r w:rsidRPr="007452A6">
              <w:rPr>
                <w:rStyle w:val="fontstyle31"/>
                <w:rFonts w:ascii="Arial" w:hAnsi="Arial" w:cs="Arial"/>
                <w:color w:val="000000" w:themeColor="text1"/>
              </w:rPr>
              <w:t xml:space="preserve"> of </w:t>
            </w:r>
            <w:r w:rsidRPr="007452A6" w:rsidR="005C462B">
              <w:rPr>
                <w:rStyle w:val="fontstyle31"/>
                <w:rFonts w:ascii="Arial" w:hAnsi="Arial" w:cs="Arial"/>
                <w:color w:val="000000" w:themeColor="text1"/>
              </w:rPr>
              <w:t xml:space="preserve">the </w:t>
            </w:r>
            <w:r w:rsidR="00730CEC">
              <w:rPr>
                <w:rStyle w:val="fontstyle31"/>
                <w:rFonts w:ascii="Arial" w:hAnsi="Arial" w:cs="Arial"/>
                <w:color w:val="000000" w:themeColor="text1"/>
              </w:rPr>
              <w:t xml:space="preserve">work undertaken by other FRS including sharing the figures involved. </w:t>
            </w:r>
          </w:p>
          <w:p w:rsidRPr="007452A6" w:rsidR="00730CEC" w:rsidP="00F17D80" w:rsidRDefault="00730CEC" w14:paraId="571BDAF0" w14:textId="77777777">
            <w:pPr>
              <w:rPr>
                <w:rStyle w:val="fontstyle31"/>
                <w:rFonts w:ascii="Arial" w:hAnsi="Arial" w:cs="Arial"/>
                <w:color w:val="000000" w:themeColor="text1"/>
              </w:rPr>
            </w:pPr>
          </w:p>
          <w:p w:rsidR="00B8429C" w:rsidP="00F17D80" w:rsidRDefault="005C462B" w14:paraId="5EA9B0F4" w14:textId="1ADB46AE">
            <w:pPr>
              <w:rPr>
                <w:rStyle w:val="fontstyle31"/>
                <w:rFonts w:ascii="Arial" w:hAnsi="Arial" w:cs="Arial"/>
                <w:b/>
                <w:bCs/>
                <w:color w:val="000000" w:themeColor="text1"/>
              </w:rPr>
            </w:pPr>
            <w:r w:rsidRPr="007452A6">
              <w:rPr>
                <w:rStyle w:val="fontstyle31"/>
                <w:rFonts w:ascii="Arial" w:hAnsi="Arial" w:cs="Arial"/>
                <w:b/>
                <w:bCs/>
                <w:color w:val="000000" w:themeColor="text1"/>
              </w:rPr>
              <w:t>ACTION:</w:t>
            </w:r>
            <w:r w:rsidRPr="007452A6" w:rsidR="00EE1F26">
              <w:rPr>
                <w:rStyle w:val="fontstyle31"/>
                <w:rFonts w:ascii="Arial" w:hAnsi="Arial" w:cs="Arial"/>
                <w:b/>
                <w:bCs/>
                <w:color w:val="000000" w:themeColor="text1"/>
              </w:rPr>
              <w:t xml:space="preserve"> </w:t>
            </w:r>
            <w:r w:rsidRPr="007452A6" w:rsidR="00B8429C">
              <w:rPr>
                <w:rStyle w:val="fontstyle31"/>
                <w:rFonts w:ascii="Arial" w:hAnsi="Arial" w:cs="Arial"/>
                <w:b/>
                <w:bCs/>
                <w:color w:val="000000" w:themeColor="text1"/>
              </w:rPr>
              <w:t>LBW to bring an update to the next meeting relating to contacting the 9 firefighters who expressed no interest.</w:t>
            </w:r>
            <w:r w:rsidR="00B8429C">
              <w:rPr>
                <w:rStyle w:val="fontstyle31"/>
                <w:rFonts w:ascii="Arial" w:hAnsi="Arial" w:cs="Arial"/>
                <w:b/>
                <w:bCs/>
                <w:color w:val="000000" w:themeColor="text1"/>
              </w:rPr>
              <w:t xml:space="preserve"> </w:t>
            </w:r>
          </w:p>
          <w:p w:rsidR="00730CEC" w:rsidP="00F17D80" w:rsidRDefault="00730CEC" w14:paraId="7BFB2474" w14:textId="6A526C7B">
            <w:pPr>
              <w:rPr>
                <w:rStyle w:val="fontstyle31"/>
                <w:rFonts w:ascii="Arial" w:hAnsi="Arial" w:cs="Arial"/>
                <w:b/>
                <w:bCs/>
                <w:color w:val="000000" w:themeColor="text1"/>
              </w:rPr>
            </w:pPr>
          </w:p>
          <w:p w:rsidR="00730CEC" w:rsidP="00F17D80" w:rsidRDefault="00730CEC" w14:paraId="06C2B63A" w14:textId="54E14EDA">
            <w:pPr>
              <w:rPr>
                <w:rStyle w:val="fontstyle31"/>
                <w:rFonts w:ascii="Arial" w:hAnsi="Arial" w:cs="Arial"/>
                <w:color w:val="000000" w:themeColor="text1"/>
              </w:rPr>
            </w:pPr>
            <w:r>
              <w:rPr>
                <w:rStyle w:val="fontstyle31"/>
                <w:rFonts w:ascii="Arial" w:hAnsi="Arial" w:cs="Arial"/>
                <w:color w:val="000000" w:themeColor="text1"/>
              </w:rPr>
              <w:t xml:space="preserve">MW </w:t>
            </w:r>
            <w:r w:rsidRPr="00BD686D" w:rsidR="00BD686D">
              <w:rPr>
                <w:rFonts w:ascii="Arial" w:hAnsi="Arial" w:cs="Arial"/>
                <w:color w:val="000000" w:themeColor="text1"/>
                <w:sz w:val="22"/>
                <w:szCs w:val="22"/>
              </w:rPr>
              <w:t>highlighted the challenges firefighters face when seeking retirement information</w:t>
            </w:r>
            <w:r w:rsidR="00317982">
              <w:rPr>
                <w:rFonts w:ascii="Arial" w:hAnsi="Arial" w:cs="Arial"/>
                <w:color w:val="000000" w:themeColor="text1"/>
                <w:sz w:val="22"/>
                <w:szCs w:val="22"/>
              </w:rPr>
              <w:t xml:space="preserve"> and said a colleague’s recent experience</w:t>
            </w:r>
            <w:r w:rsidRPr="00BD686D" w:rsidR="00BD686D">
              <w:rPr>
                <w:rFonts w:ascii="Arial" w:hAnsi="Arial" w:cs="Arial"/>
                <w:color w:val="000000" w:themeColor="text1"/>
                <w:sz w:val="22"/>
                <w:szCs w:val="22"/>
              </w:rPr>
              <w:t xml:space="preserve"> </w:t>
            </w:r>
            <w:r w:rsidR="00317982">
              <w:rPr>
                <w:rFonts w:ascii="Arial" w:hAnsi="Arial" w:cs="Arial"/>
                <w:color w:val="000000" w:themeColor="text1"/>
                <w:sz w:val="22"/>
                <w:szCs w:val="22"/>
              </w:rPr>
              <w:t>was</w:t>
            </w:r>
            <w:r w:rsidRPr="00BD686D" w:rsidR="00BD686D">
              <w:rPr>
                <w:rFonts w:ascii="Arial" w:hAnsi="Arial" w:cs="Arial"/>
                <w:color w:val="000000" w:themeColor="text1"/>
                <w:sz w:val="22"/>
                <w:szCs w:val="22"/>
              </w:rPr>
              <w:t xml:space="preserve"> stressful.</w:t>
            </w:r>
            <w:r w:rsidR="00BD686D">
              <w:rPr>
                <w:rFonts w:ascii="Arial" w:hAnsi="Arial" w:cs="Arial"/>
                <w:color w:val="000000" w:themeColor="text1"/>
                <w:sz w:val="22"/>
                <w:szCs w:val="22"/>
              </w:rPr>
              <w:t xml:space="preserve"> </w:t>
            </w:r>
            <w:r w:rsidR="00486A0B">
              <w:rPr>
                <w:rStyle w:val="fontstyle31"/>
                <w:rFonts w:ascii="Arial" w:hAnsi="Arial" w:cs="Arial"/>
                <w:color w:val="000000" w:themeColor="text1"/>
              </w:rPr>
              <w:t>The Board acknowledged the system requires improvement and Louise assured the Board she is aware of the</w:t>
            </w:r>
            <w:r w:rsidR="001B7ECF">
              <w:rPr>
                <w:rStyle w:val="fontstyle31"/>
                <w:rFonts w:ascii="Arial" w:hAnsi="Arial" w:cs="Arial"/>
                <w:color w:val="000000" w:themeColor="text1"/>
              </w:rPr>
              <w:t xml:space="preserve"> issues</w:t>
            </w:r>
            <w:r w:rsidR="00486A0B">
              <w:rPr>
                <w:rStyle w:val="fontstyle31"/>
                <w:rFonts w:ascii="Arial" w:hAnsi="Arial" w:cs="Arial"/>
                <w:color w:val="000000" w:themeColor="text1"/>
              </w:rPr>
              <w:t xml:space="preserve"> and is working with her team to improve the process.</w:t>
            </w:r>
            <w:r w:rsidR="00BD686D">
              <w:rPr>
                <w:rStyle w:val="fontstyle31"/>
                <w:rFonts w:ascii="Arial" w:hAnsi="Arial" w:cs="Arial"/>
                <w:color w:val="000000" w:themeColor="text1"/>
              </w:rPr>
              <w:t xml:space="preserve"> MM &amp; HS </w:t>
            </w:r>
            <w:r w:rsidR="00B40D90">
              <w:rPr>
                <w:rStyle w:val="fontstyle31"/>
                <w:rFonts w:ascii="Arial" w:hAnsi="Arial" w:cs="Arial"/>
                <w:color w:val="000000" w:themeColor="text1"/>
              </w:rPr>
              <w:t>were keen to</w:t>
            </w:r>
            <w:r w:rsidR="00BD686D">
              <w:rPr>
                <w:rStyle w:val="fontstyle31"/>
                <w:rFonts w:ascii="Arial" w:hAnsi="Arial" w:cs="Arial"/>
                <w:color w:val="000000" w:themeColor="text1"/>
              </w:rPr>
              <w:t xml:space="preserve"> </w:t>
            </w:r>
            <w:r w:rsidR="006A1518">
              <w:rPr>
                <w:rStyle w:val="fontstyle31"/>
                <w:rFonts w:ascii="Arial" w:hAnsi="Arial" w:cs="Arial"/>
                <w:color w:val="000000" w:themeColor="text1"/>
              </w:rPr>
              <w:t>help</w:t>
            </w:r>
            <w:r w:rsidR="001B7ECF">
              <w:rPr>
                <w:rStyle w:val="fontstyle31"/>
                <w:rFonts w:ascii="Arial" w:hAnsi="Arial" w:cs="Arial"/>
                <w:color w:val="000000" w:themeColor="text1"/>
              </w:rPr>
              <w:t xml:space="preserve"> to improve</w:t>
            </w:r>
            <w:r w:rsidR="00BD686D">
              <w:rPr>
                <w:rStyle w:val="fontstyle31"/>
                <w:rFonts w:ascii="Arial" w:hAnsi="Arial" w:cs="Arial"/>
                <w:color w:val="000000" w:themeColor="text1"/>
              </w:rPr>
              <w:t xml:space="preserve"> the experience </w:t>
            </w:r>
            <w:r w:rsidR="00317982">
              <w:rPr>
                <w:rStyle w:val="fontstyle31"/>
                <w:rFonts w:ascii="Arial" w:hAnsi="Arial" w:cs="Arial"/>
                <w:color w:val="000000" w:themeColor="text1"/>
              </w:rPr>
              <w:t xml:space="preserve">and </w:t>
            </w:r>
            <w:r w:rsidR="00AB03BA">
              <w:rPr>
                <w:rStyle w:val="fontstyle31"/>
                <w:rFonts w:ascii="Arial" w:hAnsi="Arial" w:cs="Arial"/>
                <w:color w:val="000000" w:themeColor="text1"/>
              </w:rPr>
              <w:t xml:space="preserve">manage </w:t>
            </w:r>
            <w:r w:rsidR="00EF5B60">
              <w:rPr>
                <w:rStyle w:val="fontstyle31"/>
                <w:rFonts w:ascii="Arial" w:hAnsi="Arial" w:cs="Arial"/>
                <w:color w:val="000000" w:themeColor="text1"/>
              </w:rPr>
              <w:t>expectations about</w:t>
            </w:r>
            <w:r w:rsidR="00BD686D">
              <w:rPr>
                <w:rStyle w:val="fontstyle31"/>
                <w:rFonts w:ascii="Arial" w:hAnsi="Arial" w:cs="Arial"/>
                <w:color w:val="000000" w:themeColor="text1"/>
              </w:rPr>
              <w:t xml:space="preserve"> what to expect and </w:t>
            </w:r>
            <w:r w:rsidR="00317982">
              <w:rPr>
                <w:rStyle w:val="fontstyle31"/>
                <w:rFonts w:ascii="Arial" w:hAnsi="Arial" w:cs="Arial"/>
                <w:color w:val="000000" w:themeColor="text1"/>
              </w:rPr>
              <w:t>when</w:t>
            </w:r>
            <w:r w:rsidR="006A1518">
              <w:rPr>
                <w:rStyle w:val="fontstyle31"/>
                <w:rFonts w:ascii="Arial" w:hAnsi="Arial" w:cs="Arial"/>
                <w:color w:val="000000" w:themeColor="text1"/>
              </w:rPr>
              <w:t xml:space="preserve">. </w:t>
            </w:r>
            <w:r w:rsidR="00BD686D">
              <w:rPr>
                <w:rStyle w:val="fontstyle31"/>
                <w:rFonts w:ascii="Arial" w:hAnsi="Arial" w:cs="Arial"/>
                <w:color w:val="000000" w:themeColor="text1"/>
              </w:rPr>
              <w:t>It was agreed LBW would ask Rach</w:t>
            </w:r>
            <w:r w:rsidR="00317982">
              <w:rPr>
                <w:rStyle w:val="fontstyle31"/>
                <w:rFonts w:ascii="Arial" w:hAnsi="Arial" w:cs="Arial"/>
                <w:color w:val="000000" w:themeColor="text1"/>
              </w:rPr>
              <w:t>a</w:t>
            </w:r>
            <w:r w:rsidR="00BD686D">
              <w:rPr>
                <w:rStyle w:val="fontstyle31"/>
                <w:rFonts w:ascii="Arial" w:hAnsi="Arial" w:cs="Arial"/>
                <w:color w:val="000000" w:themeColor="text1"/>
              </w:rPr>
              <w:t xml:space="preserve">el Day to look at the internal process and how we communicate information with firefighters. </w:t>
            </w:r>
          </w:p>
          <w:p w:rsidR="00486A0B" w:rsidP="00F17D80" w:rsidRDefault="00486A0B" w14:paraId="4F22C0D8" w14:textId="77777777">
            <w:pPr>
              <w:rPr>
                <w:rStyle w:val="fontstyle31"/>
                <w:rFonts w:ascii="Arial" w:hAnsi="Arial" w:cs="Arial"/>
                <w:color w:val="000000" w:themeColor="text1"/>
              </w:rPr>
            </w:pPr>
          </w:p>
          <w:p w:rsidR="00796825" w:rsidP="00F17D80" w:rsidRDefault="00486A0B" w14:paraId="64FEE32F" w14:textId="77777777">
            <w:pPr>
              <w:rPr>
                <w:rStyle w:val="fontstyle31"/>
                <w:rFonts w:ascii="Arial" w:hAnsi="Arial" w:cs="Arial"/>
                <w:b/>
                <w:bCs/>
                <w:color w:val="000000" w:themeColor="text1"/>
              </w:rPr>
            </w:pPr>
            <w:r w:rsidRPr="00486A0B">
              <w:rPr>
                <w:rStyle w:val="fontstyle31"/>
                <w:rFonts w:ascii="Arial" w:hAnsi="Arial" w:cs="Arial"/>
                <w:b/>
                <w:bCs/>
                <w:color w:val="000000" w:themeColor="text1"/>
              </w:rPr>
              <w:t>ACTION:</w:t>
            </w:r>
          </w:p>
          <w:p w:rsidRPr="00473409" w:rsidR="00796825" w:rsidP="00796825" w:rsidRDefault="00486A0B" w14:paraId="1EB45CA1" w14:textId="275F4E79">
            <w:pPr>
              <w:pStyle w:val="ListParagraph"/>
              <w:numPr>
                <w:ilvl w:val="0"/>
                <w:numId w:val="40"/>
              </w:numPr>
              <w:rPr>
                <w:rStyle w:val="fontstyle31"/>
                <w:rFonts w:ascii="Arial" w:hAnsi="Arial" w:cs="Arial"/>
                <w:b/>
                <w:bCs/>
                <w:color w:val="000000" w:themeColor="text1"/>
              </w:rPr>
            </w:pPr>
            <w:r w:rsidRPr="00473409">
              <w:rPr>
                <w:rStyle w:val="fontstyle31"/>
                <w:rFonts w:ascii="Arial" w:hAnsi="Arial" w:cs="Arial"/>
                <w:b/>
                <w:bCs/>
                <w:color w:val="000000" w:themeColor="text1"/>
              </w:rPr>
              <w:t xml:space="preserve">The Board requested a quarterly update on </w:t>
            </w:r>
            <w:r w:rsidRPr="00473409" w:rsidR="006A1518">
              <w:rPr>
                <w:rStyle w:val="fontstyle31"/>
                <w:rFonts w:ascii="Arial" w:hAnsi="Arial" w:cs="Arial"/>
                <w:b/>
                <w:bCs/>
                <w:color w:val="000000" w:themeColor="text1"/>
              </w:rPr>
              <w:t>progress.</w:t>
            </w:r>
          </w:p>
          <w:p w:rsidRPr="00473409" w:rsidR="001E392D" w:rsidP="003522F5" w:rsidRDefault="00796825" w14:paraId="6499B6D1" w14:textId="46C72C2A">
            <w:pPr>
              <w:pStyle w:val="ListParagraph"/>
              <w:numPr>
                <w:ilvl w:val="0"/>
                <w:numId w:val="40"/>
              </w:numPr>
              <w:rPr>
                <w:rStyle w:val="fontstyle31"/>
                <w:rFonts w:ascii="Arial" w:hAnsi="Arial" w:cs="Arial"/>
                <w:b/>
                <w:bCs/>
                <w:color w:val="000000" w:themeColor="text1"/>
              </w:rPr>
            </w:pPr>
            <w:r w:rsidRPr="00473409">
              <w:rPr>
                <w:rStyle w:val="fontstyle31"/>
                <w:rFonts w:ascii="Arial" w:hAnsi="Arial" w:cs="Arial"/>
                <w:b/>
                <w:bCs/>
                <w:color w:val="000000" w:themeColor="text1"/>
              </w:rPr>
              <w:t xml:space="preserve">Consideration for a Vlog/Blog on the internet about retirement and what to expect. </w:t>
            </w:r>
          </w:p>
          <w:p w:rsidR="0058585B" w:rsidP="00F17D80" w:rsidRDefault="0058585B" w14:paraId="7931BA3A" w14:textId="77777777">
            <w:pPr>
              <w:rPr>
                <w:rStyle w:val="fontstyle31"/>
                <w:rFonts w:ascii="Arial" w:hAnsi="Arial" w:cs="Arial"/>
                <w:b/>
                <w:bCs/>
                <w:color w:val="000000" w:themeColor="text1"/>
              </w:rPr>
            </w:pPr>
          </w:p>
          <w:p w:rsidR="0058585B" w:rsidP="00F17D80" w:rsidRDefault="0058585B" w14:paraId="4DC9CFB1" w14:textId="599CC50E">
            <w:pPr>
              <w:rPr>
                <w:rStyle w:val="fontstyle31"/>
                <w:rFonts w:ascii="Arial" w:hAnsi="Arial" w:cs="Arial"/>
                <w:color w:val="000000" w:themeColor="text1"/>
              </w:rPr>
            </w:pPr>
            <w:r>
              <w:rPr>
                <w:rStyle w:val="fontstyle31"/>
                <w:rFonts w:ascii="Arial" w:hAnsi="Arial" w:cs="Arial"/>
                <w:color w:val="000000" w:themeColor="text1"/>
              </w:rPr>
              <w:t xml:space="preserve">LBW highlighted the training courses and up-to-date information available to members via bulletins from the LGA. </w:t>
            </w:r>
          </w:p>
          <w:p w:rsidR="0058585B" w:rsidP="00F17D80" w:rsidRDefault="0058585B" w14:paraId="6B60E3FA" w14:textId="1A117606">
            <w:pPr>
              <w:rPr>
                <w:rStyle w:val="fontstyle31"/>
                <w:rFonts w:ascii="Arial" w:hAnsi="Arial" w:cs="Arial"/>
                <w:color w:val="000000" w:themeColor="text1"/>
              </w:rPr>
            </w:pPr>
          </w:p>
          <w:p w:rsidRPr="00473409" w:rsidR="00473409" w:rsidP="00F17D80" w:rsidRDefault="0058585B" w14:paraId="79875252" w14:textId="576E14F7">
            <w:pPr>
              <w:rPr>
                <w:rStyle w:val="fontstyle31"/>
                <w:rFonts w:ascii="Arial" w:hAnsi="Arial" w:cs="Arial"/>
                <w:b/>
                <w:bCs/>
                <w:color w:val="000000" w:themeColor="text1"/>
              </w:rPr>
            </w:pPr>
            <w:r w:rsidRPr="0058585B">
              <w:rPr>
                <w:rStyle w:val="fontstyle31"/>
                <w:rFonts w:ascii="Arial" w:hAnsi="Arial" w:cs="Arial"/>
                <w:b/>
                <w:bCs/>
                <w:color w:val="000000" w:themeColor="text1"/>
              </w:rPr>
              <w:t>ACTION:</w:t>
            </w:r>
            <w:r w:rsidRPr="00473409">
              <w:rPr>
                <w:rStyle w:val="fontstyle31"/>
                <w:rFonts w:ascii="Arial" w:hAnsi="Arial" w:cs="Arial"/>
                <w:b/>
                <w:bCs/>
                <w:color w:val="000000" w:themeColor="text1"/>
              </w:rPr>
              <w:t xml:space="preserve"> LP </w:t>
            </w:r>
            <w:r w:rsidRPr="00473409" w:rsidR="001E392D">
              <w:rPr>
                <w:rStyle w:val="fontstyle31"/>
                <w:rFonts w:ascii="Arial" w:hAnsi="Arial" w:cs="Arial"/>
                <w:b/>
                <w:bCs/>
                <w:color w:val="000000" w:themeColor="text1"/>
              </w:rPr>
              <w:t>/ JD to discuss</w:t>
            </w:r>
            <w:r w:rsidRPr="00473409" w:rsidR="00796825">
              <w:rPr>
                <w:rStyle w:val="fontstyle31"/>
                <w:rFonts w:ascii="Arial" w:hAnsi="Arial" w:cs="Arial"/>
                <w:b/>
                <w:bCs/>
                <w:color w:val="000000" w:themeColor="text1"/>
              </w:rPr>
              <w:t xml:space="preserve"> how best to</w:t>
            </w:r>
            <w:r w:rsidRPr="00473409" w:rsidR="001E392D">
              <w:rPr>
                <w:rStyle w:val="fontstyle31"/>
                <w:rFonts w:ascii="Arial" w:hAnsi="Arial" w:cs="Arial"/>
                <w:b/>
                <w:bCs/>
                <w:color w:val="000000" w:themeColor="text1"/>
              </w:rPr>
              <w:t xml:space="preserve"> </w:t>
            </w:r>
            <w:r w:rsidRPr="00473409">
              <w:rPr>
                <w:rStyle w:val="fontstyle31"/>
                <w:rFonts w:ascii="Arial" w:hAnsi="Arial" w:cs="Arial"/>
                <w:b/>
                <w:bCs/>
                <w:color w:val="000000" w:themeColor="text1"/>
              </w:rPr>
              <w:t>record training sessions</w:t>
            </w:r>
            <w:r w:rsidRPr="00473409" w:rsidR="00796825">
              <w:rPr>
                <w:rStyle w:val="fontstyle31"/>
                <w:rFonts w:ascii="Arial" w:hAnsi="Arial" w:cs="Arial"/>
                <w:b/>
                <w:bCs/>
                <w:color w:val="000000" w:themeColor="text1"/>
              </w:rPr>
              <w:t xml:space="preserve"> being undertaken by the Board</w:t>
            </w:r>
            <w:r w:rsidRPr="00473409">
              <w:rPr>
                <w:rStyle w:val="fontstyle31"/>
                <w:rFonts w:ascii="Arial" w:hAnsi="Arial" w:cs="Arial"/>
                <w:b/>
                <w:bCs/>
                <w:color w:val="000000" w:themeColor="text1"/>
              </w:rPr>
              <w:t xml:space="preserve">. </w:t>
            </w:r>
          </w:p>
          <w:p w:rsidRPr="00BA35F9" w:rsidR="00EE1F26" w:rsidP="00F17D80" w:rsidRDefault="00EE1F26" w14:paraId="19881AA9" w14:textId="409BE5A6">
            <w:pPr>
              <w:rPr>
                <w:rStyle w:val="fontstyle31"/>
                <w:rFonts w:ascii="Arial" w:hAnsi="Arial" w:cs="Arial"/>
                <w:color w:val="000000" w:themeColor="text1"/>
              </w:rPr>
            </w:pPr>
          </w:p>
        </w:tc>
      </w:tr>
      <w:tr w:rsidR="005F2273" w:rsidTr="747DF02E" w14:paraId="44E3DAE1" w14:textId="77777777">
        <w:tc>
          <w:tcPr>
            <w:tcW w:w="1095" w:type="dxa"/>
            <w:shd w:val="clear" w:color="auto" w:fill="D9D9D9" w:themeFill="background1" w:themeFillShade="D9"/>
            <w:tcMar/>
          </w:tcPr>
          <w:p w:rsidR="005F2273" w:rsidP="00022A6F" w:rsidRDefault="005F2273" w14:paraId="61A3445E" w14:textId="243CC250">
            <w:pPr>
              <w:rPr>
                <w:rFonts w:ascii="Arial" w:hAnsi="Arial" w:cs="Arial"/>
                <w:b/>
                <w:szCs w:val="22"/>
              </w:rPr>
            </w:pPr>
            <w:r>
              <w:rPr>
                <w:rFonts w:ascii="Arial" w:hAnsi="Arial" w:cs="Arial"/>
                <w:b/>
                <w:szCs w:val="22"/>
              </w:rPr>
              <w:t>6.</w:t>
            </w:r>
          </w:p>
        </w:tc>
        <w:tc>
          <w:tcPr>
            <w:tcW w:w="8256" w:type="dxa"/>
            <w:shd w:val="clear" w:color="auto" w:fill="D9D9D9" w:themeFill="background1" w:themeFillShade="D9"/>
            <w:tcMar/>
          </w:tcPr>
          <w:p w:rsidR="005F2273" w:rsidP="00EA3A2F" w:rsidRDefault="005F2273" w14:paraId="4F82C2C8" w14:textId="387B673A">
            <w:pPr>
              <w:jc w:val="both"/>
              <w:rPr>
                <w:rFonts w:ascii="Arial" w:hAnsi="Arial" w:cs="Arial"/>
                <w:b/>
                <w:szCs w:val="22"/>
              </w:rPr>
            </w:pPr>
            <w:r>
              <w:rPr>
                <w:rFonts w:ascii="Arial" w:hAnsi="Arial" w:cs="Arial"/>
                <w:b/>
                <w:szCs w:val="22"/>
              </w:rPr>
              <w:t xml:space="preserve">WEST YORKSHIRE PENSION FUND UPDATE </w:t>
            </w:r>
          </w:p>
          <w:p w:rsidR="005F2273" w:rsidP="00EA3A2F" w:rsidRDefault="005F2273" w14:paraId="7EF84139" w14:textId="77777777">
            <w:pPr>
              <w:jc w:val="both"/>
              <w:rPr>
                <w:rFonts w:ascii="Arial" w:hAnsi="Arial" w:cs="Arial"/>
                <w:b/>
                <w:szCs w:val="22"/>
              </w:rPr>
            </w:pPr>
            <w:r>
              <w:rPr>
                <w:rFonts w:ascii="Arial" w:hAnsi="Arial" w:cs="Arial"/>
                <w:b/>
                <w:szCs w:val="22"/>
              </w:rPr>
              <w:t xml:space="preserve">Report of the Pension Provider </w:t>
            </w:r>
          </w:p>
          <w:p w:rsidRPr="004833B6" w:rsidR="005F2273" w:rsidP="00EA3A2F" w:rsidRDefault="005F2273" w14:paraId="66775D6D" w14:textId="0358C132">
            <w:pPr>
              <w:jc w:val="both"/>
              <w:rPr>
                <w:rFonts w:ascii="Arial" w:hAnsi="Arial" w:cs="Arial"/>
                <w:b/>
                <w:szCs w:val="22"/>
              </w:rPr>
            </w:pPr>
          </w:p>
        </w:tc>
      </w:tr>
      <w:tr w:rsidR="005F2273" w:rsidTr="747DF02E" w14:paraId="13D28F6A" w14:textId="77777777">
        <w:tc>
          <w:tcPr>
            <w:tcW w:w="1095" w:type="dxa"/>
            <w:shd w:val="clear" w:color="auto" w:fill="auto"/>
            <w:tcMar/>
          </w:tcPr>
          <w:p w:rsidR="005F2273" w:rsidP="00022A6F" w:rsidRDefault="005F2273" w14:paraId="7450BFE7" w14:textId="77777777">
            <w:pPr>
              <w:rPr>
                <w:rFonts w:ascii="Arial" w:hAnsi="Arial" w:cs="Arial"/>
                <w:b/>
                <w:szCs w:val="22"/>
              </w:rPr>
            </w:pPr>
          </w:p>
        </w:tc>
        <w:tc>
          <w:tcPr>
            <w:tcW w:w="8256" w:type="dxa"/>
            <w:tcMar/>
          </w:tcPr>
          <w:p w:rsidR="005F2273" w:rsidP="008019D8" w:rsidRDefault="00AB03BA" w14:paraId="0C42DBD2" w14:textId="1C6007D1">
            <w:pPr>
              <w:rPr>
                <w:rStyle w:val="fontstyle31"/>
                <w:rFonts w:ascii="Arial" w:hAnsi="Arial" w:eastAsia="Arial" w:cs="Arial"/>
                <w:color w:val="000000" w:themeColor="text1"/>
              </w:rPr>
            </w:pPr>
            <w:r>
              <w:rPr>
                <w:rStyle w:val="fontstyle31"/>
                <w:rFonts w:ascii="Arial" w:hAnsi="Arial" w:eastAsia="Arial" w:cs="Arial"/>
                <w:color w:val="000000" w:themeColor="text1"/>
              </w:rPr>
              <w:t xml:space="preserve">HS </w:t>
            </w:r>
            <w:r w:rsidR="001E392D">
              <w:rPr>
                <w:rStyle w:val="fontstyle31"/>
                <w:rFonts w:ascii="Arial" w:hAnsi="Arial" w:eastAsia="Arial" w:cs="Arial"/>
                <w:color w:val="000000" w:themeColor="text1"/>
              </w:rPr>
              <w:t>reported on the Pensions dashboard presentation given at the Fire Client meeting recently</w:t>
            </w:r>
            <w:r w:rsidR="004C23C6">
              <w:rPr>
                <w:rStyle w:val="fontstyle31"/>
                <w:rFonts w:ascii="Arial" w:hAnsi="Arial" w:eastAsia="Arial" w:cs="Arial"/>
                <w:color w:val="000000" w:themeColor="text1"/>
              </w:rPr>
              <w:t>, slides are available</w:t>
            </w:r>
            <w:r w:rsidR="006A1518">
              <w:rPr>
                <w:rStyle w:val="fontstyle31"/>
                <w:rFonts w:ascii="Arial" w:hAnsi="Arial" w:eastAsia="Arial" w:cs="Arial"/>
                <w:color w:val="000000" w:themeColor="text1"/>
              </w:rPr>
              <w:t xml:space="preserve">. </w:t>
            </w:r>
            <w:r w:rsidR="001E392D">
              <w:rPr>
                <w:rStyle w:val="fontstyle31"/>
                <w:rFonts w:ascii="Arial" w:hAnsi="Arial" w:eastAsia="Arial" w:cs="Arial"/>
                <w:color w:val="000000" w:themeColor="text1"/>
              </w:rPr>
              <w:t>The Key performance indicators are complete</w:t>
            </w:r>
            <w:r w:rsidR="004C23C6">
              <w:rPr>
                <w:rStyle w:val="fontstyle31"/>
                <w:rFonts w:ascii="Arial" w:hAnsi="Arial" w:eastAsia="Arial" w:cs="Arial"/>
                <w:color w:val="000000" w:themeColor="text1"/>
              </w:rPr>
              <w:t xml:space="preserve">, one deferred benefit case </w:t>
            </w:r>
            <w:r w:rsidR="00317982">
              <w:rPr>
                <w:rStyle w:val="fontstyle31"/>
                <w:rFonts w:ascii="Arial" w:hAnsi="Arial" w:eastAsia="Arial" w:cs="Arial"/>
                <w:color w:val="000000" w:themeColor="text1"/>
              </w:rPr>
              <w:t>did not meet the deadline</w:t>
            </w:r>
            <w:r w:rsidR="004C23C6">
              <w:rPr>
                <w:rStyle w:val="fontstyle31"/>
                <w:rFonts w:ascii="Arial" w:hAnsi="Arial" w:eastAsia="Arial" w:cs="Arial"/>
                <w:color w:val="000000" w:themeColor="text1"/>
              </w:rPr>
              <w:t>, and it is anticipated there will be more as processing was stopped due to the Care revaluation error, that has now been resolved and there will be no impact on the member due to the delay.</w:t>
            </w:r>
          </w:p>
          <w:p w:rsidR="00317982" w:rsidP="008019D8" w:rsidRDefault="00317982" w14:paraId="25F96D87" w14:textId="77777777">
            <w:pPr>
              <w:rPr>
                <w:rStyle w:val="fontstyle31"/>
                <w:rFonts w:ascii="Arial" w:hAnsi="Arial" w:eastAsia="Arial" w:cs="Arial"/>
                <w:color w:val="000000" w:themeColor="text1"/>
              </w:rPr>
            </w:pPr>
          </w:p>
          <w:p w:rsidR="001F6F37" w:rsidP="008019D8" w:rsidRDefault="00317982" w14:paraId="62AF5C26" w14:textId="4A3F917A">
            <w:pPr>
              <w:rPr>
                <w:rStyle w:val="fontstyle31"/>
                <w:rFonts w:ascii="Arial" w:hAnsi="Arial" w:eastAsia="Arial" w:cs="Arial"/>
                <w:color w:val="000000" w:themeColor="text1"/>
              </w:rPr>
            </w:pPr>
            <w:r>
              <w:rPr>
                <w:rStyle w:val="fontstyle31"/>
                <w:rFonts w:ascii="Arial" w:hAnsi="Arial" w:eastAsia="Arial" w:cs="Arial"/>
                <w:color w:val="000000" w:themeColor="text1"/>
              </w:rPr>
              <w:t xml:space="preserve">Helen reported NYFRS </w:t>
            </w:r>
            <w:r w:rsidR="001F6F37">
              <w:rPr>
                <w:rStyle w:val="fontstyle31"/>
                <w:rFonts w:ascii="Arial" w:hAnsi="Arial" w:eastAsia="Arial" w:cs="Arial"/>
                <w:color w:val="000000" w:themeColor="text1"/>
              </w:rPr>
              <w:t>Online member registration continues to increase</w:t>
            </w:r>
            <w:r>
              <w:rPr>
                <w:rStyle w:val="fontstyle31"/>
                <w:rFonts w:ascii="Arial" w:hAnsi="Arial" w:eastAsia="Arial" w:cs="Arial"/>
                <w:color w:val="000000" w:themeColor="text1"/>
              </w:rPr>
              <w:t xml:space="preserve"> and gave a reminder to maintain</w:t>
            </w:r>
            <w:r w:rsidR="001F6F37">
              <w:rPr>
                <w:rStyle w:val="fontstyle31"/>
                <w:rFonts w:ascii="Arial" w:hAnsi="Arial" w:eastAsia="Arial" w:cs="Arial"/>
                <w:color w:val="000000" w:themeColor="text1"/>
              </w:rPr>
              <w:t xml:space="preserve"> a record of all Matthews cases for reconciliation purposes, data to be submitted by 31 March 2025. </w:t>
            </w:r>
          </w:p>
          <w:p w:rsidR="001F6F37" w:rsidP="008019D8" w:rsidRDefault="001F6F37" w14:paraId="622313FF" w14:textId="4BB7D42A">
            <w:pPr>
              <w:rPr>
                <w:rStyle w:val="fontstyle31"/>
                <w:rFonts w:ascii="Arial" w:hAnsi="Arial" w:eastAsia="Arial" w:cs="Arial"/>
                <w:color w:val="000000" w:themeColor="text1"/>
              </w:rPr>
            </w:pPr>
          </w:p>
          <w:p w:rsidRPr="00B36092" w:rsidR="001F6F37" w:rsidP="009310CE" w:rsidRDefault="00AC64E3" w14:paraId="4710BB55" w14:textId="21532B0D">
            <w:pPr>
              <w:rPr>
                <w:rFonts w:ascii="Arial" w:hAnsi="Arial" w:cs="Arial"/>
                <w:sz w:val="22"/>
                <w:szCs w:val="22"/>
                <w:lang w:eastAsia="en-GB"/>
              </w:rPr>
            </w:pPr>
            <w:r>
              <w:rPr>
                <w:rFonts w:ascii="Arial" w:hAnsi="Arial" w:cs="Arial"/>
                <w:lang w:eastAsia="en-GB"/>
              </w:rPr>
              <w:t>T</w:t>
            </w:r>
            <w:r w:rsidRPr="00B36092">
              <w:rPr>
                <w:rFonts w:ascii="Arial" w:hAnsi="Arial" w:cs="Arial"/>
                <w:sz w:val="22"/>
                <w:szCs w:val="22"/>
                <w:lang w:eastAsia="en-GB"/>
              </w:rPr>
              <w:t>here are issues producing the Remedy Pension Saving</w:t>
            </w:r>
            <w:r w:rsidRPr="00B36092" w:rsidR="009310CE">
              <w:rPr>
                <w:rFonts w:ascii="Arial" w:hAnsi="Arial" w:cs="Arial"/>
                <w:sz w:val="22"/>
                <w:szCs w:val="22"/>
                <w:lang w:eastAsia="en-GB"/>
              </w:rPr>
              <w:t>, Helen outlined the background and resolutions with HMIC</w:t>
            </w:r>
            <w:r w:rsidRPr="00B36092">
              <w:rPr>
                <w:rFonts w:ascii="Arial" w:hAnsi="Arial" w:cs="Arial"/>
                <w:sz w:val="22"/>
                <w:szCs w:val="22"/>
                <w:lang w:eastAsia="en-GB"/>
              </w:rPr>
              <w:t xml:space="preserve"> and WYPF believe they will be able to </w:t>
            </w:r>
            <w:r w:rsidRPr="00B36092">
              <w:rPr>
                <w:rFonts w:ascii="Arial" w:hAnsi="Arial" w:cs="Arial"/>
                <w:sz w:val="22"/>
                <w:szCs w:val="22"/>
                <w:lang w:eastAsia="en-GB"/>
              </w:rPr>
              <w:t xml:space="preserve">produce </w:t>
            </w:r>
            <w:r w:rsidRPr="00B36092" w:rsidR="006A1518">
              <w:rPr>
                <w:rFonts w:ascii="Arial" w:hAnsi="Arial" w:cs="Arial"/>
                <w:sz w:val="22"/>
                <w:szCs w:val="22"/>
                <w:lang w:eastAsia="en-GB"/>
              </w:rPr>
              <w:t>most</w:t>
            </w:r>
            <w:r w:rsidRPr="00B36092">
              <w:rPr>
                <w:rFonts w:ascii="Arial" w:hAnsi="Arial" w:cs="Arial"/>
                <w:sz w:val="22"/>
                <w:szCs w:val="22"/>
                <w:lang w:eastAsia="en-GB"/>
              </w:rPr>
              <w:t xml:space="preserve"> statements by the October deadline</w:t>
            </w:r>
            <w:r w:rsidRPr="00B36092" w:rsidR="009310CE">
              <w:rPr>
                <w:rFonts w:ascii="Arial" w:hAnsi="Arial" w:cs="Arial"/>
                <w:sz w:val="22"/>
                <w:szCs w:val="22"/>
                <w:lang w:eastAsia="en-GB"/>
              </w:rPr>
              <w:t xml:space="preserve">. HMIC have confirmed that individuals will have 3 mths from the receipt of their RSM to contact HMIC and deal with their case. </w:t>
            </w:r>
          </w:p>
          <w:p w:rsidRPr="00B36092" w:rsidR="00317982" w:rsidP="009310CE" w:rsidRDefault="00317982" w14:paraId="46803460" w14:textId="77777777">
            <w:pPr>
              <w:rPr>
                <w:rFonts w:ascii="Arial" w:hAnsi="Arial" w:cs="Arial"/>
                <w:sz w:val="22"/>
                <w:szCs w:val="22"/>
                <w:lang w:eastAsia="en-GB"/>
              </w:rPr>
            </w:pPr>
          </w:p>
          <w:p w:rsidRPr="00B36092" w:rsidR="009310CE" w:rsidP="009310CE" w:rsidRDefault="009310CE" w14:paraId="4BA5BFFC" w14:textId="21CA7CEC">
            <w:pPr>
              <w:rPr>
                <w:rFonts w:ascii="Arial" w:hAnsi="Arial" w:cs="Arial"/>
                <w:sz w:val="22"/>
                <w:szCs w:val="22"/>
                <w:lang w:eastAsia="en-GB"/>
              </w:rPr>
            </w:pPr>
            <w:r w:rsidRPr="00B36092">
              <w:rPr>
                <w:rFonts w:ascii="Arial" w:hAnsi="Arial" w:cs="Arial"/>
                <w:b/>
                <w:bCs/>
                <w:sz w:val="22"/>
                <w:szCs w:val="22"/>
                <w:lang w:eastAsia="en-GB"/>
              </w:rPr>
              <w:t>ACTION:</w:t>
            </w:r>
            <w:r w:rsidRPr="00D7225C">
              <w:rPr>
                <w:rFonts w:ascii="Arial" w:hAnsi="Arial" w:cs="Arial"/>
                <w:b/>
                <w:bCs/>
                <w:sz w:val="22"/>
                <w:szCs w:val="22"/>
                <w:lang w:eastAsia="en-GB"/>
              </w:rPr>
              <w:t xml:space="preserve"> HS will share wording </w:t>
            </w:r>
            <w:r w:rsidRPr="00D7225C" w:rsidR="00317982">
              <w:rPr>
                <w:rFonts w:ascii="Arial" w:hAnsi="Arial" w:cs="Arial"/>
                <w:b/>
                <w:bCs/>
                <w:sz w:val="22"/>
                <w:szCs w:val="22"/>
                <w:lang w:eastAsia="en-GB"/>
              </w:rPr>
              <w:t>to send</w:t>
            </w:r>
            <w:r w:rsidRPr="00D7225C">
              <w:rPr>
                <w:rFonts w:ascii="Arial" w:hAnsi="Arial" w:cs="Arial"/>
                <w:b/>
                <w:bCs/>
                <w:sz w:val="22"/>
                <w:szCs w:val="22"/>
                <w:lang w:eastAsia="en-GB"/>
              </w:rPr>
              <w:t xml:space="preserve"> to FF outlining the position</w:t>
            </w:r>
            <w:r w:rsidRPr="00D7225C" w:rsidR="0089543E">
              <w:rPr>
                <w:rFonts w:ascii="Arial" w:hAnsi="Arial" w:cs="Arial"/>
                <w:b/>
                <w:bCs/>
                <w:sz w:val="22"/>
                <w:szCs w:val="22"/>
                <w:lang w:eastAsia="en-GB"/>
              </w:rPr>
              <w:t>.</w:t>
            </w:r>
            <w:r w:rsidRPr="00D7225C">
              <w:rPr>
                <w:rFonts w:ascii="Arial" w:hAnsi="Arial" w:cs="Arial"/>
                <w:b/>
                <w:bCs/>
                <w:sz w:val="22"/>
                <w:szCs w:val="22"/>
                <w:lang w:eastAsia="en-GB"/>
              </w:rPr>
              <w:t xml:space="preserve"> </w:t>
            </w:r>
          </w:p>
          <w:p w:rsidRPr="00B36092" w:rsidR="009310CE" w:rsidP="009310CE" w:rsidRDefault="009310CE" w14:paraId="6DD513E3" w14:textId="77777777">
            <w:pPr>
              <w:rPr>
                <w:rFonts w:ascii="Arial" w:hAnsi="Arial" w:cs="Arial"/>
                <w:sz w:val="22"/>
                <w:szCs w:val="22"/>
                <w:lang w:eastAsia="en-GB"/>
              </w:rPr>
            </w:pPr>
          </w:p>
          <w:p w:rsidRPr="00B36092" w:rsidR="009310CE" w:rsidP="009310CE" w:rsidRDefault="009310CE" w14:paraId="3E6B0044" w14:textId="13118290">
            <w:pPr>
              <w:rPr>
                <w:rFonts w:ascii="Arial" w:hAnsi="Arial" w:cs="Arial"/>
                <w:sz w:val="22"/>
                <w:szCs w:val="22"/>
                <w:lang w:eastAsia="en-GB"/>
              </w:rPr>
            </w:pPr>
            <w:r w:rsidRPr="00B36092">
              <w:rPr>
                <w:rFonts w:ascii="Arial" w:hAnsi="Arial" w:cs="Arial"/>
                <w:sz w:val="22"/>
                <w:szCs w:val="22"/>
                <w:lang w:eastAsia="en-GB"/>
              </w:rPr>
              <w:t xml:space="preserve">The team were thanked for their help in </w:t>
            </w:r>
            <w:r w:rsidRPr="00B36092" w:rsidR="0089543E">
              <w:rPr>
                <w:rFonts w:ascii="Arial" w:hAnsi="Arial" w:cs="Arial"/>
                <w:sz w:val="22"/>
                <w:szCs w:val="22"/>
                <w:lang w:eastAsia="en-GB"/>
              </w:rPr>
              <w:t xml:space="preserve">tracing contact details for lost </w:t>
            </w:r>
            <w:r w:rsidRPr="00B36092">
              <w:rPr>
                <w:rFonts w:ascii="Arial" w:hAnsi="Arial" w:cs="Arial"/>
                <w:sz w:val="22"/>
                <w:szCs w:val="22"/>
                <w:lang w:eastAsia="en-GB"/>
              </w:rPr>
              <w:t>members</w:t>
            </w:r>
            <w:r w:rsidRPr="00B36092" w:rsidR="0089543E">
              <w:rPr>
                <w:rFonts w:ascii="Arial" w:hAnsi="Arial" w:cs="Arial"/>
                <w:sz w:val="22"/>
                <w:szCs w:val="22"/>
                <w:lang w:eastAsia="en-GB"/>
              </w:rPr>
              <w:t>, there are now on</w:t>
            </w:r>
            <w:r w:rsidRPr="00B36092" w:rsidR="00317982">
              <w:rPr>
                <w:rFonts w:ascii="Arial" w:hAnsi="Arial" w:cs="Arial"/>
                <w:sz w:val="22"/>
                <w:szCs w:val="22"/>
                <w:lang w:eastAsia="en-GB"/>
              </w:rPr>
              <w:t>ly</w:t>
            </w:r>
            <w:r w:rsidRPr="00B36092" w:rsidR="0089543E">
              <w:rPr>
                <w:rFonts w:ascii="Arial" w:hAnsi="Arial" w:cs="Arial"/>
                <w:sz w:val="22"/>
                <w:szCs w:val="22"/>
                <w:lang w:eastAsia="en-GB"/>
              </w:rPr>
              <w:t xml:space="preserve"> 5 members outstanding.</w:t>
            </w:r>
          </w:p>
          <w:p w:rsidRPr="009310CE" w:rsidR="0089543E" w:rsidP="009310CE" w:rsidRDefault="0089543E" w14:paraId="5AF1B756" w14:textId="5AEB97F8">
            <w:pPr>
              <w:rPr>
                <w:rStyle w:val="fontstyle31"/>
                <w:rFonts w:ascii="Arial" w:hAnsi="Arial" w:eastAsia="Arial" w:cs="Arial"/>
                <w:color w:val="000000" w:themeColor="text1"/>
              </w:rPr>
            </w:pPr>
          </w:p>
        </w:tc>
      </w:tr>
      <w:tr w:rsidR="005F2273" w:rsidTr="747DF02E" w14:paraId="41F7074D" w14:textId="77777777">
        <w:trPr>
          <w:trHeight w:val="118"/>
        </w:trPr>
        <w:tc>
          <w:tcPr>
            <w:tcW w:w="1095" w:type="dxa"/>
            <w:shd w:val="clear" w:color="auto" w:fill="D9D9D9" w:themeFill="background1" w:themeFillShade="D9"/>
            <w:tcMar/>
          </w:tcPr>
          <w:p w:rsidR="005F2273" w:rsidP="00022A6F" w:rsidRDefault="005F2273" w14:paraId="0FD49A38" w14:textId="5F79F5B2">
            <w:pPr>
              <w:rPr>
                <w:rFonts w:ascii="Arial" w:hAnsi="Arial" w:cs="Arial"/>
                <w:b/>
                <w:szCs w:val="22"/>
              </w:rPr>
            </w:pPr>
            <w:r>
              <w:rPr>
                <w:rFonts w:ascii="Arial" w:hAnsi="Arial" w:cs="Arial"/>
                <w:b/>
                <w:szCs w:val="22"/>
              </w:rPr>
              <w:t>7.</w:t>
            </w:r>
          </w:p>
        </w:tc>
        <w:tc>
          <w:tcPr>
            <w:tcW w:w="8256" w:type="dxa"/>
            <w:shd w:val="clear" w:color="auto" w:fill="D9D9D9" w:themeFill="background1" w:themeFillShade="D9"/>
            <w:tcMar/>
          </w:tcPr>
          <w:p w:rsidR="005F2273" w:rsidP="00EA3A2F" w:rsidRDefault="005F2273" w14:paraId="6A2D1F79" w14:textId="5F3182A3">
            <w:pPr>
              <w:jc w:val="both"/>
              <w:rPr>
                <w:rFonts w:ascii="Arial" w:hAnsi="Arial" w:cs="Arial"/>
                <w:b/>
                <w:szCs w:val="22"/>
              </w:rPr>
            </w:pPr>
            <w:r>
              <w:rPr>
                <w:rFonts w:ascii="Arial" w:hAnsi="Arial" w:cs="Arial"/>
                <w:b/>
                <w:szCs w:val="22"/>
              </w:rPr>
              <w:t>RISK REGISTER</w:t>
            </w:r>
          </w:p>
          <w:p w:rsidRPr="002B6AC4" w:rsidR="005F2273" w:rsidP="00EA3A2F" w:rsidRDefault="005F2273" w14:paraId="601D4996" w14:textId="77777777">
            <w:pPr>
              <w:jc w:val="both"/>
              <w:rPr>
                <w:rFonts w:ascii="Arial" w:hAnsi="Arial" w:cs="Arial"/>
                <w:b/>
                <w:szCs w:val="22"/>
              </w:rPr>
            </w:pPr>
          </w:p>
        </w:tc>
      </w:tr>
      <w:tr w:rsidR="005F2273" w:rsidTr="747DF02E" w14:paraId="42817022" w14:textId="77777777">
        <w:tc>
          <w:tcPr>
            <w:tcW w:w="1095" w:type="dxa"/>
            <w:shd w:val="clear" w:color="auto" w:fill="auto"/>
            <w:tcMar/>
          </w:tcPr>
          <w:p w:rsidR="005F2273" w:rsidP="00022A6F" w:rsidRDefault="005F2273" w14:paraId="3CDFF2C9" w14:textId="77777777">
            <w:pPr>
              <w:rPr>
                <w:rFonts w:ascii="Arial" w:hAnsi="Arial" w:cs="Arial"/>
                <w:b/>
                <w:szCs w:val="22"/>
              </w:rPr>
            </w:pPr>
          </w:p>
        </w:tc>
        <w:tc>
          <w:tcPr>
            <w:tcW w:w="8256" w:type="dxa"/>
            <w:tcMar/>
          </w:tcPr>
          <w:p w:rsidRPr="00B36092" w:rsidR="005F2273" w:rsidP="008019D8" w:rsidRDefault="0089543E" w14:paraId="224103BF" w14:textId="46A02B03">
            <w:pPr>
              <w:jc w:val="both"/>
              <w:rPr>
                <w:rFonts w:ascii="Arial" w:hAnsi="Arial" w:cs="Arial"/>
                <w:sz w:val="22"/>
                <w:szCs w:val="22"/>
              </w:rPr>
            </w:pPr>
            <w:r w:rsidRPr="00B36092">
              <w:rPr>
                <w:rFonts w:ascii="Arial" w:hAnsi="Arial" w:cs="Arial"/>
                <w:sz w:val="22"/>
                <w:szCs w:val="22"/>
              </w:rPr>
              <w:t xml:space="preserve">LBW confirmed </w:t>
            </w:r>
            <w:r w:rsidRPr="00B36092" w:rsidR="00974450">
              <w:rPr>
                <w:rFonts w:ascii="Arial" w:hAnsi="Arial" w:cs="Arial"/>
                <w:sz w:val="22"/>
                <w:szCs w:val="22"/>
              </w:rPr>
              <w:t xml:space="preserve">risk </w:t>
            </w:r>
            <w:r w:rsidRPr="00B36092">
              <w:rPr>
                <w:rFonts w:ascii="Arial" w:hAnsi="Arial" w:cs="Arial"/>
                <w:sz w:val="22"/>
                <w:szCs w:val="22"/>
              </w:rPr>
              <w:t xml:space="preserve">registers were being monitored and no risk had been added for the last </w:t>
            </w:r>
            <w:r w:rsidRPr="00B36092" w:rsidR="006A1518">
              <w:rPr>
                <w:rFonts w:ascii="Arial" w:hAnsi="Arial" w:cs="Arial"/>
                <w:sz w:val="22"/>
                <w:szCs w:val="22"/>
              </w:rPr>
              <w:t>quarter.</w:t>
            </w:r>
            <w:r w:rsidRPr="00B36092">
              <w:rPr>
                <w:rFonts w:ascii="Arial" w:hAnsi="Arial" w:cs="Arial"/>
                <w:sz w:val="22"/>
                <w:szCs w:val="22"/>
              </w:rPr>
              <w:t xml:space="preserve"> </w:t>
            </w:r>
          </w:p>
          <w:p w:rsidRPr="00B36092" w:rsidR="00974450" w:rsidP="008019D8" w:rsidRDefault="00974450" w14:paraId="321E2C01" w14:textId="77777777">
            <w:pPr>
              <w:jc w:val="both"/>
              <w:rPr>
                <w:rFonts w:ascii="Arial" w:hAnsi="Arial" w:cs="Arial"/>
                <w:sz w:val="22"/>
                <w:szCs w:val="22"/>
              </w:rPr>
            </w:pPr>
          </w:p>
          <w:p w:rsidRPr="00D7225C" w:rsidR="0089543E" w:rsidP="008019D8" w:rsidRDefault="0089543E" w14:paraId="36154D84" w14:textId="77186634">
            <w:pPr>
              <w:jc w:val="both"/>
              <w:rPr>
                <w:rFonts w:ascii="Arial" w:hAnsi="Arial" w:cs="Arial"/>
                <w:b/>
                <w:bCs/>
                <w:sz w:val="22"/>
                <w:szCs w:val="22"/>
              </w:rPr>
            </w:pPr>
            <w:r w:rsidRPr="00B36092">
              <w:rPr>
                <w:rFonts w:ascii="Arial" w:hAnsi="Arial" w:cs="Arial"/>
                <w:b/>
                <w:bCs/>
                <w:sz w:val="22"/>
                <w:szCs w:val="22"/>
              </w:rPr>
              <w:t>ACTION:</w:t>
            </w:r>
            <w:r w:rsidRPr="00B36092">
              <w:rPr>
                <w:rFonts w:ascii="Arial" w:hAnsi="Arial" w:cs="Arial"/>
                <w:sz w:val="22"/>
                <w:szCs w:val="22"/>
              </w:rPr>
              <w:t xml:space="preserve"> </w:t>
            </w:r>
            <w:r w:rsidRPr="00D7225C">
              <w:rPr>
                <w:rFonts w:ascii="Arial" w:hAnsi="Arial" w:cs="Arial"/>
                <w:b/>
                <w:bCs/>
                <w:sz w:val="22"/>
                <w:szCs w:val="22"/>
              </w:rPr>
              <w:t xml:space="preserve">Check Pension Board Papers have been published in accordance with </w:t>
            </w:r>
            <w:r w:rsidRPr="00D7225C" w:rsidR="00974450">
              <w:rPr>
                <w:rFonts w:ascii="Arial" w:hAnsi="Arial" w:cs="Arial"/>
                <w:b/>
                <w:bCs/>
                <w:sz w:val="22"/>
                <w:szCs w:val="22"/>
              </w:rPr>
              <w:t>procedure</w:t>
            </w:r>
            <w:r w:rsidRPr="00D7225C">
              <w:rPr>
                <w:rFonts w:ascii="Arial" w:hAnsi="Arial" w:cs="Arial"/>
                <w:b/>
                <w:bCs/>
                <w:sz w:val="22"/>
                <w:szCs w:val="22"/>
              </w:rPr>
              <w:t xml:space="preserve">. </w:t>
            </w:r>
          </w:p>
          <w:p w:rsidRPr="00F343B1" w:rsidR="0089543E" w:rsidP="008019D8" w:rsidRDefault="0089543E" w14:paraId="27257964" w14:textId="2B8059F4">
            <w:pPr>
              <w:jc w:val="both"/>
              <w:rPr>
                <w:rFonts w:ascii="Arial" w:hAnsi="Arial" w:cs="Arial"/>
                <w:szCs w:val="22"/>
              </w:rPr>
            </w:pPr>
          </w:p>
        </w:tc>
      </w:tr>
      <w:tr w:rsidR="005F2273" w:rsidTr="747DF02E" w14:paraId="027E9042" w14:textId="77777777">
        <w:tc>
          <w:tcPr>
            <w:tcW w:w="1095" w:type="dxa"/>
            <w:shd w:val="clear" w:color="auto" w:fill="D9D9D9" w:themeFill="background1" w:themeFillShade="D9"/>
            <w:tcMar/>
          </w:tcPr>
          <w:p w:rsidR="005F2273" w:rsidP="00022A6F" w:rsidRDefault="005F2273" w14:paraId="6EDC45BE" w14:textId="77777777">
            <w:pPr>
              <w:rPr>
                <w:rFonts w:ascii="Arial" w:hAnsi="Arial" w:cs="Arial"/>
                <w:b/>
                <w:szCs w:val="22"/>
              </w:rPr>
            </w:pPr>
            <w:r>
              <w:rPr>
                <w:rFonts w:ascii="Arial" w:hAnsi="Arial" w:cs="Arial"/>
                <w:b/>
                <w:szCs w:val="22"/>
              </w:rPr>
              <w:t>8.</w:t>
            </w:r>
          </w:p>
        </w:tc>
        <w:tc>
          <w:tcPr>
            <w:tcW w:w="8256" w:type="dxa"/>
            <w:shd w:val="clear" w:color="auto" w:fill="D9D9D9" w:themeFill="background1" w:themeFillShade="D9"/>
            <w:tcMar/>
          </w:tcPr>
          <w:p w:rsidR="005F2273" w:rsidP="00EA3A2F" w:rsidRDefault="005F2273" w14:paraId="136C7566" w14:textId="780F0BEA">
            <w:pPr>
              <w:jc w:val="both"/>
              <w:rPr>
                <w:rFonts w:ascii="Arial" w:hAnsi="Arial" w:cs="Arial"/>
                <w:b/>
                <w:szCs w:val="22"/>
              </w:rPr>
            </w:pPr>
            <w:r>
              <w:rPr>
                <w:rFonts w:ascii="Arial" w:hAnsi="Arial" w:cs="Arial"/>
                <w:b/>
                <w:szCs w:val="22"/>
              </w:rPr>
              <w:t>BREACH REGISTER</w:t>
            </w:r>
          </w:p>
          <w:p w:rsidRPr="005714E1" w:rsidR="005F2273" w:rsidP="00EA3A2F" w:rsidRDefault="005F2273" w14:paraId="42E088C5" w14:textId="77777777">
            <w:pPr>
              <w:jc w:val="both"/>
              <w:rPr>
                <w:rFonts w:ascii="Arial" w:hAnsi="Arial" w:cs="Arial"/>
                <w:b/>
                <w:szCs w:val="22"/>
              </w:rPr>
            </w:pPr>
          </w:p>
        </w:tc>
      </w:tr>
      <w:tr w:rsidR="005F2273" w:rsidTr="747DF02E" w14:paraId="134F256E" w14:textId="77777777">
        <w:tc>
          <w:tcPr>
            <w:tcW w:w="1095" w:type="dxa"/>
            <w:shd w:val="clear" w:color="auto" w:fill="auto"/>
            <w:tcMar/>
          </w:tcPr>
          <w:p w:rsidR="005F2273" w:rsidP="00022A6F" w:rsidRDefault="005F2273" w14:paraId="4C70EDAC" w14:textId="77777777">
            <w:pPr>
              <w:rPr>
                <w:rFonts w:ascii="Arial" w:hAnsi="Arial" w:cs="Arial"/>
                <w:b/>
                <w:szCs w:val="22"/>
              </w:rPr>
            </w:pPr>
          </w:p>
        </w:tc>
        <w:tc>
          <w:tcPr>
            <w:tcW w:w="8256" w:type="dxa"/>
            <w:tcMar/>
          </w:tcPr>
          <w:p w:rsidRPr="00B36092" w:rsidR="005F2273" w:rsidP="00B838EB" w:rsidRDefault="005F2273" w14:paraId="7FF01D3B" w14:textId="056374AD">
            <w:pPr>
              <w:pStyle w:val="ListParagraph"/>
              <w:ind w:left="0"/>
              <w:rPr>
                <w:rFonts w:ascii="Arial" w:hAnsi="Arial" w:cs="Arial"/>
                <w:sz w:val="22"/>
                <w:szCs w:val="22"/>
              </w:rPr>
            </w:pPr>
            <w:r w:rsidRPr="00B36092">
              <w:rPr>
                <w:rFonts w:ascii="Arial" w:hAnsi="Arial" w:cs="Arial"/>
                <w:sz w:val="22"/>
                <w:szCs w:val="22"/>
              </w:rPr>
              <w:t xml:space="preserve">Nothing to report. </w:t>
            </w:r>
          </w:p>
          <w:p w:rsidRPr="00FC54BC" w:rsidR="005F2273" w:rsidP="00B838EB" w:rsidRDefault="005F2273" w14:paraId="3E5F4AE1" w14:textId="00F2DC0A">
            <w:pPr>
              <w:pStyle w:val="ListParagraph"/>
              <w:ind w:left="0"/>
              <w:rPr>
                <w:rFonts w:ascii="Arial" w:hAnsi="Arial" w:cs="Arial"/>
                <w:szCs w:val="22"/>
              </w:rPr>
            </w:pPr>
          </w:p>
        </w:tc>
      </w:tr>
      <w:tr w:rsidR="005F2273" w:rsidTr="747DF02E" w14:paraId="06C3676C" w14:textId="77777777">
        <w:tc>
          <w:tcPr>
            <w:tcW w:w="1095" w:type="dxa"/>
            <w:shd w:val="clear" w:color="auto" w:fill="D9D9D9" w:themeFill="background1" w:themeFillShade="D9"/>
            <w:tcMar/>
          </w:tcPr>
          <w:p w:rsidR="005F2273" w:rsidP="00BA3F84" w:rsidRDefault="005F2273" w14:paraId="781916BB" w14:textId="3838F982">
            <w:pPr>
              <w:rPr>
                <w:rFonts w:ascii="Arial" w:hAnsi="Arial" w:cs="Arial"/>
                <w:b/>
                <w:szCs w:val="22"/>
              </w:rPr>
            </w:pPr>
            <w:r>
              <w:rPr>
                <w:rFonts w:ascii="Arial" w:hAnsi="Arial" w:cs="Arial"/>
                <w:b/>
                <w:szCs w:val="22"/>
              </w:rPr>
              <w:t>9.</w:t>
            </w:r>
          </w:p>
        </w:tc>
        <w:tc>
          <w:tcPr>
            <w:tcW w:w="8256" w:type="dxa"/>
            <w:shd w:val="clear" w:color="auto" w:fill="D9D9D9" w:themeFill="background1" w:themeFillShade="D9"/>
            <w:tcMar/>
          </w:tcPr>
          <w:p w:rsidR="005F2273" w:rsidP="00EA3A2F" w:rsidRDefault="005F2273" w14:paraId="61258D40" w14:textId="293A1D34">
            <w:pPr>
              <w:jc w:val="both"/>
              <w:rPr>
                <w:rFonts w:ascii="Arial" w:hAnsi="Arial" w:cs="Arial"/>
                <w:b/>
                <w:bCs/>
                <w:szCs w:val="22"/>
              </w:rPr>
            </w:pPr>
            <w:r>
              <w:rPr>
                <w:rFonts w:ascii="Arial" w:hAnsi="Arial" w:cs="Arial"/>
                <w:b/>
                <w:szCs w:val="22"/>
              </w:rPr>
              <w:t>ANY OTHER BUSINESS</w:t>
            </w:r>
          </w:p>
          <w:p w:rsidRPr="004063B3" w:rsidR="005F2273" w:rsidP="00EA3A2F" w:rsidRDefault="005F2273" w14:paraId="7589F659" w14:textId="215896C0">
            <w:pPr>
              <w:jc w:val="both"/>
              <w:rPr>
                <w:rFonts w:ascii="Arial" w:hAnsi="Arial" w:cs="Arial"/>
                <w:b/>
                <w:bCs/>
                <w:szCs w:val="22"/>
              </w:rPr>
            </w:pPr>
          </w:p>
        </w:tc>
      </w:tr>
      <w:tr w:rsidR="005F2273" w:rsidTr="747DF02E" w14:paraId="3529BD03" w14:textId="77777777">
        <w:tc>
          <w:tcPr>
            <w:tcW w:w="1095" w:type="dxa"/>
            <w:shd w:val="clear" w:color="auto" w:fill="auto"/>
            <w:tcMar/>
          </w:tcPr>
          <w:p w:rsidR="005F2273" w:rsidP="00BA3F84" w:rsidRDefault="005F2273" w14:paraId="2BF5DD85" w14:textId="5E429885">
            <w:pPr>
              <w:rPr>
                <w:rFonts w:ascii="Arial" w:hAnsi="Arial" w:cs="Arial"/>
                <w:b/>
                <w:szCs w:val="22"/>
              </w:rPr>
            </w:pPr>
          </w:p>
        </w:tc>
        <w:tc>
          <w:tcPr>
            <w:tcW w:w="8256" w:type="dxa"/>
            <w:tcMar/>
          </w:tcPr>
          <w:p w:rsidRPr="00DB4C53" w:rsidR="0089543E" w:rsidP="00DB4C53" w:rsidRDefault="004A63A9" w14:paraId="7668F429" w14:textId="2FA221ED">
            <w:pPr>
              <w:rPr>
                <w:rFonts w:ascii="Arial" w:hAnsi="Arial" w:cs="Arial"/>
                <w:sz w:val="22"/>
                <w:szCs w:val="22"/>
              </w:rPr>
            </w:pPr>
            <w:r w:rsidRPr="00DB4C53">
              <w:rPr>
                <w:rFonts w:ascii="Arial" w:hAnsi="Arial" w:cs="Arial"/>
                <w:sz w:val="22"/>
                <w:szCs w:val="22"/>
              </w:rPr>
              <w:t xml:space="preserve">CFO Dyson </w:t>
            </w:r>
            <w:r w:rsidRPr="00DB4C53" w:rsidR="00AB3CBC">
              <w:rPr>
                <w:rFonts w:ascii="Arial" w:hAnsi="Arial" w:cs="Arial"/>
                <w:sz w:val="22"/>
                <w:szCs w:val="22"/>
              </w:rPr>
              <w:t>update</w:t>
            </w:r>
            <w:r w:rsidRPr="00DB4C53">
              <w:rPr>
                <w:rFonts w:ascii="Arial" w:hAnsi="Arial" w:cs="Arial"/>
                <w:sz w:val="22"/>
                <w:szCs w:val="22"/>
              </w:rPr>
              <w:t>d</w:t>
            </w:r>
            <w:r w:rsidRPr="00DB4C53" w:rsidR="00AB3CBC">
              <w:rPr>
                <w:rFonts w:ascii="Arial" w:hAnsi="Arial" w:cs="Arial"/>
                <w:sz w:val="22"/>
                <w:szCs w:val="22"/>
              </w:rPr>
              <w:t xml:space="preserve"> on the </w:t>
            </w:r>
            <w:r w:rsidRPr="00DB4C53" w:rsidR="002B03D9">
              <w:rPr>
                <w:rFonts w:ascii="Arial" w:hAnsi="Arial" w:cs="Arial"/>
                <w:sz w:val="22"/>
                <w:szCs w:val="22"/>
              </w:rPr>
              <w:t xml:space="preserve">NYFRS </w:t>
            </w:r>
            <w:r w:rsidRPr="00DB4C53" w:rsidR="00AB3CBC">
              <w:rPr>
                <w:rFonts w:ascii="Arial" w:hAnsi="Arial" w:cs="Arial"/>
                <w:sz w:val="22"/>
                <w:szCs w:val="22"/>
              </w:rPr>
              <w:t>case relating to a</w:t>
            </w:r>
            <w:r w:rsidRPr="00DB4C53">
              <w:rPr>
                <w:rFonts w:ascii="Arial" w:hAnsi="Arial" w:cs="Arial"/>
                <w:sz w:val="22"/>
                <w:szCs w:val="22"/>
              </w:rPr>
              <w:t xml:space="preserve"> </w:t>
            </w:r>
            <w:r w:rsidRPr="00DB4C53" w:rsidR="00AB3CBC">
              <w:rPr>
                <w:rFonts w:ascii="Arial" w:hAnsi="Arial" w:cs="Arial"/>
                <w:sz w:val="22"/>
                <w:szCs w:val="22"/>
              </w:rPr>
              <w:t xml:space="preserve">contingent decision made following LGA guidance and </w:t>
            </w:r>
            <w:r w:rsidRPr="00DB4C53" w:rsidR="002B03D9">
              <w:rPr>
                <w:rFonts w:ascii="Arial" w:hAnsi="Arial" w:cs="Arial"/>
                <w:sz w:val="22"/>
                <w:szCs w:val="22"/>
              </w:rPr>
              <w:t>following advice from King’s Coun</w:t>
            </w:r>
            <w:r w:rsidRPr="00DB4C53" w:rsidR="00DB4C53">
              <w:rPr>
                <w:rFonts w:ascii="Arial" w:hAnsi="Arial" w:cs="Arial"/>
                <w:sz w:val="22"/>
                <w:szCs w:val="22"/>
              </w:rPr>
              <w:t xml:space="preserve">sel, </w:t>
            </w:r>
            <w:r w:rsidRPr="00DB4C53" w:rsidR="00473409">
              <w:rPr>
                <w:rFonts w:ascii="Arial" w:hAnsi="Arial" w:cs="Arial"/>
                <w:sz w:val="22"/>
                <w:szCs w:val="22"/>
              </w:rPr>
              <w:t xml:space="preserve">the LGA requested that the decision be </w:t>
            </w:r>
            <w:r w:rsidRPr="00DB4C53" w:rsidR="00DB4C53">
              <w:rPr>
                <w:rFonts w:ascii="Arial" w:hAnsi="Arial" w:cs="Arial"/>
                <w:sz w:val="22"/>
                <w:szCs w:val="22"/>
              </w:rPr>
              <w:t>reverted,</w:t>
            </w:r>
            <w:r w:rsidRPr="00DB4C53" w:rsidR="00473409">
              <w:rPr>
                <w:rFonts w:ascii="Arial" w:hAnsi="Arial" w:cs="Arial"/>
                <w:sz w:val="22"/>
                <w:szCs w:val="22"/>
              </w:rPr>
              <w:t xml:space="preserve"> and they now needed to issue new guidance. </w:t>
            </w:r>
          </w:p>
          <w:p w:rsidRPr="00FC54BC" w:rsidR="00AB3CBC" w:rsidP="008019D8" w:rsidRDefault="00AB3CBC" w14:paraId="12400A7D" w14:textId="256C720F">
            <w:pPr>
              <w:pStyle w:val="ListParagraph"/>
              <w:ind w:left="0"/>
              <w:jc w:val="both"/>
              <w:rPr>
                <w:rFonts w:ascii="Arial" w:hAnsi="Arial" w:cs="Arial"/>
                <w:szCs w:val="22"/>
              </w:rPr>
            </w:pPr>
          </w:p>
        </w:tc>
      </w:tr>
      <w:tr w:rsidR="005F2273" w:rsidTr="747DF02E" w14:paraId="4F46F806" w14:textId="77777777">
        <w:tc>
          <w:tcPr>
            <w:tcW w:w="1095" w:type="dxa"/>
            <w:shd w:val="clear" w:color="auto" w:fill="D9D9D9" w:themeFill="background1" w:themeFillShade="D9"/>
            <w:tcMar/>
          </w:tcPr>
          <w:p w:rsidR="005F2273" w:rsidRDefault="005F2273" w14:paraId="789F5261" w14:textId="2ACBB9B5">
            <w:pPr>
              <w:rPr>
                <w:rFonts w:ascii="Arial" w:hAnsi="Arial" w:cs="Arial"/>
                <w:b/>
                <w:szCs w:val="22"/>
              </w:rPr>
            </w:pPr>
            <w:r>
              <w:rPr>
                <w:rFonts w:ascii="Arial" w:hAnsi="Arial" w:cs="Arial"/>
                <w:b/>
                <w:szCs w:val="22"/>
              </w:rPr>
              <w:t>10.</w:t>
            </w:r>
          </w:p>
        </w:tc>
        <w:tc>
          <w:tcPr>
            <w:tcW w:w="8256" w:type="dxa"/>
            <w:shd w:val="clear" w:color="auto" w:fill="D9D9D9" w:themeFill="background1" w:themeFillShade="D9"/>
            <w:tcMar/>
          </w:tcPr>
          <w:p w:rsidR="005F2273" w:rsidP="00EA3A2F" w:rsidRDefault="005F2273" w14:paraId="132856E4" w14:textId="3F52FFF5">
            <w:pPr>
              <w:jc w:val="both"/>
              <w:rPr>
                <w:rFonts w:ascii="Arial" w:hAnsi="Arial" w:cs="Arial"/>
                <w:b/>
                <w:szCs w:val="22"/>
              </w:rPr>
            </w:pPr>
            <w:r>
              <w:rPr>
                <w:rFonts w:ascii="Arial" w:hAnsi="Arial" w:cs="Arial"/>
                <w:b/>
                <w:szCs w:val="22"/>
              </w:rPr>
              <w:t>PROPOSED MEETINGS - 2024</w:t>
            </w:r>
          </w:p>
          <w:p w:rsidR="005F2273" w:rsidP="00EA3A2F" w:rsidRDefault="005F2273" w14:paraId="0D9A21DA" w14:textId="77777777">
            <w:pPr>
              <w:jc w:val="both"/>
              <w:rPr>
                <w:rFonts w:ascii="Arial" w:hAnsi="Arial" w:cs="Arial"/>
                <w:szCs w:val="22"/>
              </w:rPr>
            </w:pPr>
          </w:p>
        </w:tc>
      </w:tr>
      <w:tr w:rsidRPr="00CA74B6" w:rsidR="005F2273" w:rsidTr="747DF02E" w14:paraId="48D2195A" w14:textId="77777777">
        <w:tc>
          <w:tcPr>
            <w:tcW w:w="1095" w:type="dxa"/>
            <w:shd w:val="clear" w:color="auto" w:fill="auto"/>
            <w:tcMar/>
          </w:tcPr>
          <w:p w:rsidRPr="00CA74B6" w:rsidR="005F2273" w:rsidRDefault="005F2273" w14:paraId="3D3A442F" w14:textId="77777777">
            <w:pPr>
              <w:rPr>
                <w:rFonts w:ascii="Arial" w:hAnsi="Arial" w:cs="Arial"/>
                <w:szCs w:val="22"/>
              </w:rPr>
            </w:pPr>
          </w:p>
        </w:tc>
        <w:tc>
          <w:tcPr>
            <w:tcW w:w="8256" w:type="dxa"/>
            <w:tcMar/>
          </w:tcPr>
          <w:p w:rsidR="005F2273" w:rsidP="008019D8" w:rsidRDefault="00372FED" w14:paraId="2DF5234C" w14:textId="5733386D">
            <w:pPr>
              <w:pStyle w:val="paragraph"/>
              <w:numPr>
                <w:ilvl w:val="0"/>
                <w:numId w:val="38"/>
              </w:numPr>
              <w:spacing w:before="0" w:beforeAutospacing="0" w:after="0" w:afterAutospacing="0"/>
              <w:textAlignment w:val="baseline"/>
              <w:rPr>
                <w:rFonts w:ascii="Arial" w:hAnsi="Arial" w:cs="Arial"/>
                <w:szCs w:val="22"/>
              </w:rPr>
            </w:pPr>
            <w:r>
              <w:rPr>
                <w:rFonts w:ascii="Arial" w:hAnsi="Arial" w:cs="Arial"/>
                <w:szCs w:val="22"/>
              </w:rPr>
              <w:t xml:space="preserve">24 </w:t>
            </w:r>
            <w:r w:rsidR="005F2273">
              <w:rPr>
                <w:rFonts w:ascii="Arial" w:hAnsi="Arial" w:cs="Arial"/>
                <w:szCs w:val="22"/>
              </w:rPr>
              <w:t>October 2024</w:t>
            </w:r>
          </w:p>
          <w:p w:rsidR="005F2273" w:rsidP="008019D8" w:rsidRDefault="00DB6DB7" w14:paraId="371430F0" w14:textId="4C0685B6">
            <w:pPr>
              <w:pStyle w:val="paragraph"/>
              <w:numPr>
                <w:ilvl w:val="0"/>
                <w:numId w:val="38"/>
              </w:numPr>
              <w:spacing w:before="0" w:beforeAutospacing="0" w:after="0" w:afterAutospacing="0"/>
              <w:textAlignment w:val="baseline"/>
              <w:rPr>
                <w:rFonts w:ascii="Arial" w:hAnsi="Arial" w:cs="Arial"/>
                <w:szCs w:val="22"/>
              </w:rPr>
            </w:pPr>
            <w:r>
              <w:rPr>
                <w:rFonts w:ascii="Arial" w:hAnsi="Arial" w:cs="Arial"/>
                <w:szCs w:val="22"/>
              </w:rPr>
              <w:t xml:space="preserve">30 </w:t>
            </w:r>
            <w:r w:rsidR="005F2273">
              <w:rPr>
                <w:rFonts w:ascii="Arial" w:hAnsi="Arial" w:cs="Arial"/>
                <w:szCs w:val="22"/>
              </w:rPr>
              <w:t>January 2025</w:t>
            </w:r>
          </w:p>
          <w:p w:rsidR="005F2273" w:rsidP="008019D8" w:rsidRDefault="00DB6DB7" w14:paraId="4CE3A475" w14:textId="77777777">
            <w:pPr>
              <w:pStyle w:val="paragraph"/>
              <w:numPr>
                <w:ilvl w:val="0"/>
                <w:numId w:val="38"/>
              </w:numPr>
              <w:spacing w:before="0" w:beforeAutospacing="0" w:after="0" w:afterAutospacing="0"/>
              <w:textAlignment w:val="baseline"/>
              <w:rPr>
                <w:rFonts w:ascii="Arial" w:hAnsi="Arial" w:cs="Arial"/>
                <w:szCs w:val="22"/>
              </w:rPr>
            </w:pPr>
            <w:r>
              <w:rPr>
                <w:rFonts w:ascii="Arial" w:hAnsi="Arial" w:cs="Arial"/>
                <w:szCs w:val="22"/>
              </w:rPr>
              <w:t xml:space="preserve">24 </w:t>
            </w:r>
            <w:r w:rsidR="005F2273">
              <w:rPr>
                <w:rFonts w:ascii="Arial" w:hAnsi="Arial" w:cs="Arial"/>
                <w:szCs w:val="22"/>
              </w:rPr>
              <w:t xml:space="preserve">April 2025 </w:t>
            </w:r>
          </w:p>
          <w:p w:rsidRPr="00CA74B6" w:rsidR="00DB6DB7" w:rsidP="00DB6DB7" w:rsidRDefault="00DB6DB7" w14:paraId="5301EDB3" w14:textId="7E029E35">
            <w:pPr>
              <w:pStyle w:val="paragraph"/>
              <w:spacing w:before="0" w:beforeAutospacing="0" w:after="0" w:afterAutospacing="0"/>
              <w:ind w:left="1032"/>
              <w:textAlignment w:val="baseline"/>
              <w:rPr>
                <w:rFonts w:ascii="Arial" w:hAnsi="Arial" w:cs="Arial"/>
                <w:szCs w:val="22"/>
              </w:rPr>
            </w:pPr>
          </w:p>
        </w:tc>
      </w:tr>
    </w:tbl>
    <w:p w:rsidR="00634D10" w:rsidP="008230FA" w:rsidRDefault="00634D10" w14:paraId="2E754FB4" w14:textId="77777777">
      <w:pPr>
        <w:tabs>
          <w:tab w:val="left" w:pos="1276"/>
        </w:tabs>
        <w:jc w:val="both"/>
        <w:rPr>
          <w:rFonts w:ascii="Arial" w:hAnsi="Arial" w:cs="Arial"/>
          <w:sz w:val="22"/>
          <w:szCs w:val="22"/>
        </w:rPr>
      </w:pPr>
    </w:p>
    <w:p w:rsidR="0001368E" w:rsidP="008230FA" w:rsidRDefault="0001368E" w14:paraId="04AAE0B7" w14:textId="77777777">
      <w:pPr>
        <w:tabs>
          <w:tab w:val="left" w:pos="1276"/>
        </w:tabs>
        <w:jc w:val="both"/>
        <w:rPr>
          <w:rFonts w:ascii="Arial" w:hAnsi="Arial" w:cs="Arial"/>
          <w:sz w:val="22"/>
          <w:szCs w:val="22"/>
        </w:rPr>
      </w:pPr>
    </w:p>
    <w:p w:rsidR="0001368E" w:rsidP="008230FA" w:rsidRDefault="0001368E" w14:paraId="2A7B7DA3" w14:textId="77777777">
      <w:pPr>
        <w:tabs>
          <w:tab w:val="left" w:pos="1276"/>
        </w:tabs>
        <w:jc w:val="both"/>
        <w:rPr>
          <w:rFonts w:ascii="Arial" w:hAnsi="Arial" w:cs="Arial"/>
          <w:sz w:val="22"/>
          <w:szCs w:val="22"/>
        </w:rPr>
      </w:pPr>
    </w:p>
    <w:p w:rsidR="0001368E" w:rsidP="008230FA" w:rsidRDefault="0001368E" w14:paraId="5E8F8FAF" w14:textId="77777777">
      <w:pPr>
        <w:tabs>
          <w:tab w:val="left" w:pos="1276"/>
        </w:tabs>
        <w:jc w:val="both"/>
        <w:rPr>
          <w:rFonts w:ascii="Arial" w:hAnsi="Arial" w:cs="Arial"/>
          <w:sz w:val="22"/>
          <w:szCs w:val="22"/>
        </w:rPr>
      </w:pPr>
    </w:p>
    <w:p w:rsidR="003A7A39" w:rsidP="008230FA" w:rsidRDefault="003A7A39" w14:paraId="4D8D92A7" w14:textId="4B3FE08B">
      <w:pPr>
        <w:tabs>
          <w:tab w:val="left" w:pos="1276"/>
        </w:tabs>
        <w:jc w:val="both"/>
        <w:rPr>
          <w:rFonts w:ascii="Arial" w:hAnsi="Arial" w:cs="Arial"/>
          <w:sz w:val="22"/>
          <w:szCs w:val="22"/>
        </w:rPr>
      </w:pPr>
    </w:p>
    <w:p w:rsidR="00547350" w:rsidP="008230FA" w:rsidRDefault="00547350" w14:paraId="45EF9E93" w14:textId="14A339E8">
      <w:pPr>
        <w:tabs>
          <w:tab w:val="left" w:pos="1276"/>
        </w:tabs>
        <w:jc w:val="both"/>
        <w:rPr>
          <w:rFonts w:ascii="Arial" w:hAnsi="Arial" w:cs="Arial"/>
          <w:sz w:val="22"/>
          <w:szCs w:val="22"/>
        </w:rPr>
      </w:pPr>
    </w:p>
    <w:p w:rsidR="00547350" w:rsidP="008230FA" w:rsidRDefault="00547350" w14:paraId="10C1EE7E" w14:textId="7AE70EEB">
      <w:pPr>
        <w:tabs>
          <w:tab w:val="left" w:pos="1276"/>
        </w:tabs>
        <w:jc w:val="both"/>
        <w:rPr>
          <w:rFonts w:ascii="Arial" w:hAnsi="Arial" w:cs="Arial"/>
          <w:sz w:val="22"/>
          <w:szCs w:val="22"/>
        </w:rPr>
      </w:pPr>
    </w:p>
    <w:p w:rsidR="0001368E" w:rsidP="008230FA" w:rsidRDefault="0001368E" w14:paraId="23494448" w14:textId="77777777">
      <w:pPr>
        <w:tabs>
          <w:tab w:val="left" w:pos="1276"/>
        </w:tabs>
        <w:jc w:val="both"/>
        <w:rPr>
          <w:rFonts w:ascii="Arial" w:hAnsi="Arial" w:cs="Arial"/>
          <w:sz w:val="22"/>
          <w:szCs w:val="22"/>
        </w:rPr>
      </w:pPr>
    </w:p>
    <w:sectPr w:rsidR="0001368E" w:rsidSect="00D0436E">
      <w:headerReference w:type="default" r:id="rId11"/>
      <w:footerReference w:type="default" r:id="rId12"/>
      <w:pgSz w:w="11906" w:h="16838" w:orient="portrait"/>
      <w:pgMar w:top="993" w:right="1440" w:bottom="709" w:left="1440" w:header="709" w:footer="1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7906" w:rsidP="002022C9" w:rsidRDefault="00127906" w14:paraId="6BC378BD" w14:textId="77777777">
      <w:r>
        <w:separator/>
      </w:r>
    </w:p>
  </w:endnote>
  <w:endnote w:type="continuationSeparator" w:id="0">
    <w:p w:rsidR="00127906" w:rsidP="002022C9" w:rsidRDefault="00127906" w14:paraId="0EBE9A0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097A" w:rsidRDefault="0090097A" w14:paraId="4C32B796" w14:textId="77777777">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F96766" w:rsidRDefault="00F96766" w14:paraId="4C90B40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7906" w:rsidP="002022C9" w:rsidRDefault="00127906" w14:paraId="360633E2" w14:textId="77777777">
      <w:r>
        <w:separator/>
      </w:r>
    </w:p>
  </w:footnote>
  <w:footnote w:type="continuationSeparator" w:id="0">
    <w:p w:rsidR="00127906" w:rsidP="002022C9" w:rsidRDefault="00127906" w14:paraId="774E246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7F7A" w:rsidRDefault="00C47F7A" w14:paraId="5FEDCBD2" w14:textId="3C7B996D">
    <w:pPr>
      <w:pStyle w:val="Header"/>
    </w:pPr>
  </w:p>
</w:hdr>
</file>

<file path=word/intelligence.xml><?xml version="1.0" encoding="utf-8"?>
<int:Intelligence xmlns:int="http://schemas.microsoft.com/office/intelligence/2019/intelligence">
  <int:IntelligenceSettings/>
  <int:Manifest>
    <int:WordHash hashCode="x/SZlOGNj9dszJ" id="UpKQm9G7"/>
    <int:WordHash hashCode="t5LizWneYDHhL2" id="KkNb/aRb"/>
    <int:WordHash hashCode="Df1x1i9j+6UA+7" id="o6FSRH30"/>
    <int:WordHash hashCode="Kaa7fpQxfOaDhV" id="hFucTGpY"/>
  </int:Manifest>
  <int:Observations>
    <int:Content id="UpKQm9G7">
      <int:Rejection type="LegacyProofing"/>
    </int:Content>
    <int:Content id="KkNb/aRb">
      <int:Rejection type="AugLoop_Text_Critique"/>
    </int:Content>
    <int:Content id="o6FSRH30">
      <int:Rejection type="AugLoop_Text_Critique"/>
    </int:Content>
    <int:Content id="hFucTGpY">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00CE"/>
    <w:multiLevelType w:val="hybridMultilevel"/>
    <w:tmpl w:val="35AC62D4"/>
    <w:lvl w:ilvl="0" w:tplc="08090001">
      <w:start w:val="1"/>
      <w:numFmt w:val="bullet"/>
      <w:lvlText w:val=""/>
      <w:lvlJc w:val="left"/>
      <w:pPr>
        <w:ind w:left="1032" w:hanging="360"/>
      </w:pPr>
      <w:rPr>
        <w:rFonts w:hint="default" w:ascii="Symbol" w:hAnsi="Symbol"/>
      </w:rPr>
    </w:lvl>
    <w:lvl w:ilvl="1" w:tplc="08090003" w:tentative="1">
      <w:start w:val="1"/>
      <w:numFmt w:val="bullet"/>
      <w:lvlText w:val="o"/>
      <w:lvlJc w:val="left"/>
      <w:pPr>
        <w:ind w:left="1752" w:hanging="360"/>
      </w:pPr>
      <w:rPr>
        <w:rFonts w:hint="default" w:ascii="Courier New" w:hAnsi="Courier New" w:cs="Courier New"/>
      </w:rPr>
    </w:lvl>
    <w:lvl w:ilvl="2" w:tplc="08090005" w:tentative="1">
      <w:start w:val="1"/>
      <w:numFmt w:val="bullet"/>
      <w:lvlText w:val=""/>
      <w:lvlJc w:val="left"/>
      <w:pPr>
        <w:ind w:left="2472" w:hanging="360"/>
      </w:pPr>
      <w:rPr>
        <w:rFonts w:hint="default" w:ascii="Wingdings" w:hAnsi="Wingdings"/>
      </w:rPr>
    </w:lvl>
    <w:lvl w:ilvl="3" w:tplc="08090001" w:tentative="1">
      <w:start w:val="1"/>
      <w:numFmt w:val="bullet"/>
      <w:lvlText w:val=""/>
      <w:lvlJc w:val="left"/>
      <w:pPr>
        <w:ind w:left="3192" w:hanging="360"/>
      </w:pPr>
      <w:rPr>
        <w:rFonts w:hint="default" w:ascii="Symbol" w:hAnsi="Symbol"/>
      </w:rPr>
    </w:lvl>
    <w:lvl w:ilvl="4" w:tplc="08090003" w:tentative="1">
      <w:start w:val="1"/>
      <w:numFmt w:val="bullet"/>
      <w:lvlText w:val="o"/>
      <w:lvlJc w:val="left"/>
      <w:pPr>
        <w:ind w:left="3912" w:hanging="360"/>
      </w:pPr>
      <w:rPr>
        <w:rFonts w:hint="default" w:ascii="Courier New" w:hAnsi="Courier New" w:cs="Courier New"/>
      </w:rPr>
    </w:lvl>
    <w:lvl w:ilvl="5" w:tplc="08090005" w:tentative="1">
      <w:start w:val="1"/>
      <w:numFmt w:val="bullet"/>
      <w:lvlText w:val=""/>
      <w:lvlJc w:val="left"/>
      <w:pPr>
        <w:ind w:left="4632" w:hanging="360"/>
      </w:pPr>
      <w:rPr>
        <w:rFonts w:hint="default" w:ascii="Wingdings" w:hAnsi="Wingdings"/>
      </w:rPr>
    </w:lvl>
    <w:lvl w:ilvl="6" w:tplc="08090001" w:tentative="1">
      <w:start w:val="1"/>
      <w:numFmt w:val="bullet"/>
      <w:lvlText w:val=""/>
      <w:lvlJc w:val="left"/>
      <w:pPr>
        <w:ind w:left="5352" w:hanging="360"/>
      </w:pPr>
      <w:rPr>
        <w:rFonts w:hint="default" w:ascii="Symbol" w:hAnsi="Symbol"/>
      </w:rPr>
    </w:lvl>
    <w:lvl w:ilvl="7" w:tplc="08090003" w:tentative="1">
      <w:start w:val="1"/>
      <w:numFmt w:val="bullet"/>
      <w:lvlText w:val="o"/>
      <w:lvlJc w:val="left"/>
      <w:pPr>
        <w:ind w:left="6072" w:hanging="360"/>
      </w:pPr>
      <w:rPr>
        <w:rFonts w:hint="default" w:ascii="Courier New" w:hAnsi="Courier New" w:cs="Courier New"/>
      </w:rPr>
    </w:lvl>
    <w:lvl w:ilvl="8" w:tplc="08090005" w:tentative="1">
      <w:start w:val="1"/>
      <w:numFmt w:val="bullet"/>
      <w:lvlText w:val=""/>
      <w:lvlJc w:val="left"/>
      <w:pPr>
        <w:ind w:left="6792" w:hanging="360"/>
      </w:pPr>
      <w:rPr>
        <w:rFonts w:hint="default" w:ascii="Wingdings" w:hAnsi="Wingdings"/>
      </w:rPr>
    </w:lvl>
  </w:abstractNum>
  <w:abstractNum w:abstractNumId="1" w15:restartNumberingAfterBreak="0">
    <w:nsid w:val="0BDA599F"/>
    <w:multiLevelType w:val="hybridMultilevel"/>
    <w:tmpl w:val="446E80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8BF01CA"/>
    <w:multiLevelType w:val="multilevel"/>
    <w:tmpl w:val="86ECAF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EE0203C"/>
    <w:multiLevelType w:val="hybridMultilevel"/>
    <w:tmpl w:val="853CD3E6"/>
    <w:lvl w:ilvl="0" w:tplc="A1167C0C">
      <w:start w:val="1"/>
      <w:numFmt w:val="bullet"/>
      <w:lvlText w:val=""/>
      <w:lvlJc w:val="left"/>
      <w:pPr>
        <w:ind w:left="720" w:hanging="360"/>
      </w:pPr>
      <w:rPr>
        <w:rFonts w:hint="default" w:ascii="Symbol" w:hAnsi="Symbol"/>
      </w:rPr>
    </w:lvl>
    <w:lvl w:ilvl="1" w:tplc="5C4EA26A">
      <w:start w:val="1"/>
      <w:numFmt w:val="bullet"/>
      <w:lvlText w:val="o"/>
      <w:lvlJc w:val="left"/>
      <w:pPr>
        <w:ind w:left="1440" w:hanging="360"/>
      </w:pPr>
      <w:rPr>
        <w:rFonts w:hint="default" w:ascii="Courier New" w:hAnsi="Courier New"/>
      </w:rPr>
    </w:lvl>
    <w:lvl w:ilvl="2" w:tplc="5BD0A8D4">
      <w:start w:val="1"/>
      <w:numFmt w:val="bullet"/>
      <w:lvlText w:val=""/>
      <w:lvlJc w:val="left"/>
      <w:pPr>
        <w:ind w:left="2160" w:hanging="360"/>
      </w:pPr>
      <w:rPr>
        <w:rFonts w:hint="default" w:ascii="Wingdings" w:hAnsi="Wingdings"/>
      </w:rPr>
    </w:lvl>
    <w:lvl w:ilvl="3" w:tplc="60D2BA78">
      <w:start w:val="1"/>
      <w:numFmt w:val="bullet"/>
      <w:lvlText w:val=""/>
      <w:lvlJc w:val="left"/>
      <w:pPr>
        <w:ind w:left="2880" w:hanging="360"/>
      </w:pPr>
      <w:rPr>
        <w:rFonts w:hint="default" w:ascii="Symbol" w:hAnsi="Symbol"/>
      </w:rPr>
    </w:lvl>
    <w:lvl w:ilvl="4" w:tplc="096275DA">
      <w:start w:val="1"/>
      <w:numFmt w:val="bullet"/>
      <w:lvlText w:val="o"/>
      <w:lvlJc w:val="left"/>
      <w:pPr>
        <w:ind w:left="3600" w:hanging="360"/>
      </w:pPr>
      <w:rPr>
        <w:rFonts w:hint="default" w:ascii="Courier New" w:hAnsi="Courier New"/>
      </w:rPr>
    </w:lvl>
    <w:lvl w:ilvl="5" w:tplc="95A09324">
      <w:start w:val="1"/>
      <w:numFmt w:val="bullet"/>
      <w:lvlText w:val=""/>
      <w:lvlJc w:val="left"/>
      <w:pPr>
        <w:ind w:left="4320" w:hanging="360"/>
      </w:pPr>
      <w:rPr>
        <w:rFonts w:hint="default" w:ascii="Wingdings" w:hAnsi="Wingdings"/>
      </w:rPr>
    </w:lvl>
    <w:lvl w:ilvl="6" w:tplc="3918B610">
      <w:start w:val="1"/>
      <w:numFmt w:val="bullet"/>
      <w:lvlText w:val=""/>
      <w:lvlJc w:val="left"/>
      <w:pPr>
        <w:ind w:left="5040" w:hanging="360"/>
      </w:pPr>
      <w:rPr>
        <w:rFonts w:hint="default" w:ascii="Symbol" w:hAnsi="Symbol"/>
      </w:rPr>
    </w:lvl>
    <w:lvl w:ilvl="7" w:tplc="33A0CA52">
      <w:start w:val="1"/>
      <w:numFmt w:val="bullet"/>
      <w:lvlText w:val="o"/>
      <w:lvlJc w:val="left"/>
      <w:pPr>
        <w:ind w:left="5760" w:hanging="360"/>
      </w:pPr>
      <w:rPr>
        <w:rFonts w:hint="default" w:ascii="Courier New" w:hAnsi="Courier New"/>
      </w:rPr>
    </w:lvl>
    <w:lvl w:ilvl="8" w:tplc="6A3AC640">
      <w:start w:val="1"/>
      <w:numFmt w:val="bullet"/>
      <w:lvlText w:val=""/>
      <w:lvlJc w:val="left"/>
      <w:pPr>
        <w:ind w:left="6480" w:hanging="360"/>
      </w:pPr>
      <w:rPr>
        <w:rFonts w:hint="default" w:ascii="Wingdings" w:hAnsi="Wingdings"/>
      </w:rPr>
    </w:lvl>
  </w:abstractNum>
  <w:abstractNum w:abstractNumId="4" w15:restartNumberingAfterBreak="0">
    <w:nsid w:val="20CC704C"/>
    <w:multiLevelType w:val="hybridMultilevel"/>
    <w:tmpl w:val="BA90CA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1B7154D"/>
    <w:multiLevelType w:val="hybridMultilevel"/>
    <w:tmpl w:val="8E1C6B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1FC6985"/>
    <w:multiLevelType w:val="hybridMultilevel"/>
    <w:tmpl w:val="40FA01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3121ED7"/>
    <w:multiLevelType w:val="hybridMultilevel"/>
    <w:tmpl w:val="806E6E2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4645853"/>
    <w:multiLevelType w:val="hybridMultilevel"/>
    <w:tmpl w:val="774AE9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848126A"/>
    <w:multiLevelType w:val="hybridMultilevel"/>
    <w:tmpl w:val="559CC81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99B47E5"/>
    <w:multiLevelType w:val="hybridMultilevel"/>
    <w:tmpl w:val="B68CC5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CB60B55"/>
    <w:multiLevelType w:val="hybridMultilevel"/>
    <w:tmpl w:val="DE666EAA"/>
    <w:lvl w:ilvl="0" w:tplc="08090001">
      <w:start w:val="1"/>
      <w:numFmt w:val="bullet"/>
      <w:lvlText w:val=""/>
      <w:lvlJc w:val="left"/>
      <w:pPr>
        <w:ind w:left="784" w:hanging="360"/>
      </w:pPr>
      <w:rPr>
        <w:rFonts w:hint="default" w:ascii="Symbol" w:hAnsi="Symbol"/>
      </w:rPr>
    </w:lvl>
    <w:lvl w:ilvl="1" w:tplc="08090003" w:tentative="1">
      <w:start w:val="1"/>
      <w:numFmt w:val="bullet"/>
      <w:lvlText w:val="o"/>
      <w:lvlJc w:val="left"/>
      <w:pPr>
        <w:ind w:left="1504" w:hanging="360"/>
      </w:pPr>
      <w:rPr>
        <w:rFonts w:hint="default" w:ascii="Courier New" w:hAnsi="Courier New" w:cs="Courier New"/>
      </w:rPr>
    </w:lvl>
    <w:lvl w:ilvl="2" w:tplc="08090005" w:tentative="1">
      <w:start w:val="1"/>
      <w:numFmt w:val="bullet"/>
      <w:lvlText w:val=""/>
      <w:lvlJc w:val="left"/>
      <w:pPr>
        <w:ind w:left="2224" w:hanging="360"/>
      </w:pPr>
      <w:rPr>
        <w:rFonts w:hint="default" w:ascii="Wingdings" w:hAnsi="Wingdings"/>
      </w:rPr>
    </w:lvl>
    <w:lvl w:ilvl="3" w:tplc="08090001" w:tentative="1">
      <w:start w:val="1"/>
      <w:numFmt w:val="bullet"/>
      <w:lvlText w:val=""/>
      <w:lvlJc w:val="left"/>
      <w:pPr>
        <w:ind w:left="2944" w:hanging="360"/>
      </w:pPr>
      <w:rPr>
        <w:rFonts w:hint="default" w:ascii="Symbol" w:hAnsi="Symbol"/>
      </w:rPr>
    </w:lvl>
    <w:lvl w:ilvl="4" w:tplc="08090003" w:tentative="1">
      <w:start w:val="1"/>
      <w:numFmt w:val="bullet"/>
      <w:lvlText w:val="o"/>
      <w:lvlJc w:val="left"/>
      <w:pPr>
        <w:ind w:left="3664" w:hanging="360"/>
      </w:pPr>
      <w:rPr>
        <w:rFonts w:hint="default" w:ascii="Courier New" w:hAnsi="Courier New" w:cs="Courier New"/>
      </w:rPr>
    </w:lvl>
    <w:lvl w:ilvl="5" w:tplc="08090005" w:tentative="1">
      <w:start w:val="1"/>
      <w:numFmt w:val="bullet"/>
      <w:lvlText w:val=""/>
      <w:lvlJc w:val="left"/>
      <w:pPr>
        <w:ind w:left="4384" w:hanging="360"/>
      </w:pPr>
      <w:rPr>
        <w:rFonts w:hint="default" w:ascii="Wingdings" w:hAnsi="Wingdings"/>
      </w:rPr>
    </w:lvl>
    <w:lvl w:ilvl="6" w:tplc="08090001" w:tentative="1">
      <w:start w:val="1"/>
      <w:numFmt w:val="bullet"/>
      <w:lvlText w:val=""/>
      <w:lvlJc w:val="left"/>
      <w:pPr>
        <w:ind w:left="5104" w:hanging="360"/>
      </w:pPr>
      <w:rPr>
        <w:rFonts w:hint="default" w:ascii="Symbol" w:hAnsi="Symbol"/>
      </w:rPr>
    </w:lvl>
    <w:lvl w:ilvl="7" w:tplc="08090003" w:tentative="1">
      <w:start w:val="1"/>
      <w:numFmt w:val="bullet"/>
      <w:lvlText w:val="o"/>
      <w:lvlJc w:val="left"/>
      <w:pPr>
        <w:ind w:left="5824" w:hanging="360"/>
      </w:pPr>
      <w:rPr>
        <w:rFonts w:hint="default" w:ascii="Courier New" w:hAnsi="Courier New" w:cs="Courier New"/>
      </w:rPr>
    </w:lvl>
    <w:lvl w:ilvl="8" w:tplc="08090005" w:tentative="1">
      <w:start w:val="1"/>
      <w:numFmt w:val="bullet"/>
      <w:lvlText w:val=""/>
      <w:lvlJc w:val="left"/>
      <w:pPr>
        <w:ind w:left="6544" w:hanging="360"/>
      </w:pPr>
      <w:rPr>
        <w:rFonts w:hint="default" w:ascii="Wingdings" w:hAnsi="Wingdings"/>
      </w:rPr>
    </w:lvl>
  </w:abstractNum>
  <w:abstractNum w:abstractNumId="12" w15:restartNumberingAfterBreak="0">
    <w:nsid w:val="300B532C"/>
    <w:multiLevelType w:val="hybridMultilevel"/>
    <w:tmpl w:val="EE7824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4931AFB"/>
    <w:multiLevelType w:val="hybridMultilevel"/>
    <w:tmpl w:val="4CB414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57E69F2"/>
    <w:multiLevelType w:val="hybridMultilevel"/>
    <w:tmpl w:val="7090E5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5AA72BE"/>
    <w:multiLevelType w:val="hybridMultilevel"/>
    <w:tmpl w:val="6936C6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98D120A"/>
    <w:multiLevelType w:val="hybridMultilevel"/>
    <w:tmpl w:val="8DAC86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1DF4659"/>
    <w:multiLevelType w:val="hybridMultilevel"/>
    <w:tmpl w:val="23DCF2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41239E2"/>
    <w:multiLevelType w:val="hybridMultilevel"/>
    <w:tmpl w:val="906269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44843DD"/>
    <w:multiLevelType w:val="hybridMultilevel"/>
    <w:tmpl w:val="4E5CB2D2"/>
    <w:lvl w:ilvl="0" w:tplc="A684AD6C">
      <w:start w:val="1"/>
      <w:numFmt w:val="bullet"/>
      <w:lvlText w:val=""/>
      <w:lvlJc w:val="left"/>
      <w:pPr>
        <w:ind w:left="720" w:hanging="360"/>
      </w:pPr>
      <w:rPr>
        <w:rFonts w:hint="default" w:ascii="Symbol" w:hAnsi="Symbol"/>
      </w:rPr>
    </w:lvl>
    <w:lvl w:ilvl="1" w:tplc="A576330C">
      <w:start w:val="1"/>
      <w:numFmt w:val="bullet"/>
      <w:lvlText w:val="o"/>
      <w:lvlJc w:val="left"/>
      <w:pPr>
        <w:ind w:left="1440" w:hanging="360"/>
      </w:pPr>
      <w:rPr>
        <w:rFonts w:hint="default" w:ascii="Courier New" w:hAnsi="Courier New"/>
      </w:rPr>
    </w:lvl>
    <w:lvl w:ilvl="2" w:tplc="D69EF756">
      <w:start w:val="1"/>
      <w:numFmt w:val="bullet"/>
      <w:lvlText w:val=""/>
      <w:lvlJc w:val="left"/>
      <w:pPr>
        <w:ind w:left="2160" w:hanging="360"/>
      </w:pPr>
      <w:rPr>
        <w:rFonts w:hint="default" w:ascii="Wingdings" w:hAnsi="Wingdings"/>
      </w:rPr>
    </w:lvl>
    <w:lvl w:ilvl="3" w:tplc="2AD0D618">
      <w:start w:val="1"/>
      <w:numFmt w:val="bullet"/>
      <w:lvlText w:val=""/>
      <w:lvlJc w:val="left"/>
      <w:pPr>
        <w:ind w:left="2880" w:hanging="360"/>
      </w:pPr>
      <w:rPr>
        <w:rFonts w:hint="default" w:ascii="Symbol" w:hAnsi="Symbol"/>
      </w:rPr>
    </w:lvl>
    <w:lvl w:ilvl="4" w:tplc="E5FE0202">
      <w:start w:val="1"/>
      <w:numFmt w:val="bullet"/>
      <w:lvlText w:val="o"/>
      <w:lvlJc w:val="left"/>
      <w:pPr>
        <w:ind w:left="3600" w:hanging="360"/>
      </w:pPr>
      <w:rPr>
        <w:rFonts w:hint="default" w:ascii="Courier New" w:hAnsi="Courier New"/>
      </w:rPr>
    </w:lvl>
    <w:lvl w:ilvl="5" w:tplc="45368FA2">
      <w:start w:val="1"/>
      <w:numFmt w:val="bullet"/>
      <w:lvlText w:val=""/>
      <w:lvlJc w:val="left"/>
      <w:pPr>
        <w:ind w:left="4320" w:hanging="360"/>
      </w:pPr>
      <w:rPr>
        <w:rFonts w:hint="default" w:ascii="Wingdings" w:hAnsi="Wingdings"/>
      </w:rPr>
    </w:lvl>
    <w:lvl w:ilvl="6" w:tplc="BE28B2D4">
      <w:start w:val="1"/>
      <w:numFmt w:val="bullet"/>
      <w:lvlText w:val=""/>
      <w:lvlJc w:val="left"/>
      <w:pPr>
        <w:ind w:left="5040" w:hanging="360"/>
      </w:pPr>
      <w:rPr>
        <w:rFonts w:hint="default" w:ascii="Symbol" w:hAnsi="Symbol"/>
      </w:rPr>
    </w:lvl>
    <w:lvl w:ilvl="7" w:tplc="05AA9DDA">
      <w:start w:val="1"/>
      <w:numFmt w:val="bullet"/>
      <w:lvlText w:val="o"/>
      <w:lvlJc w:val="left"/>
      <w:pPr>
        <w:ind w:left="5760" w:hanging="360"/>
      </w:pPr>
      <w:rPr>
        <w:rFonts w:hint="default" w:ascii="Courier New" w:hAnsi="Courier New"/>
      </w:rPr>
    </w:lvl>
    <w:lvl w:ilvl="8" w:tplc="65D8822C">
      <w:start w:val="1"/>
      <w:numFmt w:val="bullet"/>
      <w:lvlText w:val=""/>
      <w:lvlJc w:val="left"/>
      <w:pPr>
        <w:ind w:left="6480" w:hanging="360"/>
      </w:pPr>
      <w:rPr>
        <w:rFonts w:hint="default" w:ascii="Wingdings" w:hAnsi="Wingdings"/>
      </w:rPr>
    </w:lvl>
  </w:abstractNum>
  <w:abstractNum w:abstractNumId="20" w15:restartNumberingAfterBreak="0">
    <w:nsid w:val="446F1D21"/>
    <w:multiLevelType w:val="hybridMultilevel"/>
    <w:tmpl w:val="58B80C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90F05D7"/>
    <w:multiLevelType w:val="hybridMultilevel"/>
    <w:tmpl w:val="A1722280"/>
    <w:lvl w:ilvl="0" w:tplc="90C08F2A">
      <w:start w:val="1"/>
      <w:numFmt w:val="decimal"/>
      <w:lvlText w:val="%1."/>
      <w:lvlJc w:val="left"/>
      <w:pPr>
        <w:ind w:left="1080" w:hanging="360"/>
      </w:pPr>
      <w:rPr>
        <w:rFonts w:hint="default"/>
        <w:b w:val="0"/>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9516716"/>
    <w:multiLevelType w:val="hybridMultilevel"/>
    <w:tmpl w:val="EAE63D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AA319FB"/>
    <w:multiLevelType w:val="hybridMultilevel"/>
    <w:tmpl w:val="D89C5648"/>
    <w:lvl w:ilvl="0" w:tplc="08090001">
      <w:start w:val="1"/>
      <w:numFmt w:val="bullet"/>
      <w:lvlText w:val=""/>
      <w:lvlJc w:val="left"/>
      <w:pPr>
        <w:ind w:left="930" w:hanging="360"/>
      </w:pPr>
      <w:rPr>
        <w:rFonts w:hint="default" w:ascii="Symbol" w:hAnsi="Symbol"/>
      </w:rPr>
    </w:lvl>
    <w:lvl w:ilvl="1" w:tplc="08090003" w:tentative="1">
      <w:start w:val="1"/>
      <w:numFmt w:val="bullet"/>
      <w:lvlText w:val="o"/>
      <w:lvlJc w:val="left"/>
      <w:pPr>
        <w:ind w:left="1650" w:hanging="360"/>
      </w:pPr>
      <w:rPr>
        <w:rFonts w:hint="default" w:ascii="Courier New" w:hAnsi="Courier New" w:cs="Courier New"/>
      </w:rPr>
    </w:lvl>
    <w:lvl w:ilvl="2" w:tplc="08090005" w:tentative="1">
      <w:start w:val="1"/>
      <w:numFmt w:val="bullet"/>
      <w:lvlText w:val=""/>
      <w:lvlJc w:val="left"/>
      <w:pPr>
        <w:ind w:left="2370" w:hanging="360"/>
      </w:pPr>
      <w:rPr>
        <w:rFonts w:hint="default" w:ascii="Wingdings" w:hAnsi="Wingdings"/>
      </w:rPr>
    </w:lvl>
    <w:lvl w:ilvl="3" w:tplc="08090001" w:tentative="1">
      <w:start w:val="1"/>
      <w:numFmt w:val="bullet"/>
      <w:lvlText w:val=""/>
      <w:lvlJc w:val="left"/>
      <w:pPr>
        <w:ind w:left="3090" w:hanging="360"/>
      </w:pPr>
      <w:rPr>
        <w:rFonts w:hint="default" w:ascii="Symbol" w:hAnsi="Symbol"/>
      </w:rPr>
    </w:lvl>
    <w:lvl w:ilvl="4" w:tplc="08090003" w:tentative="1">
      <w:start w:val="1"/>
      <w:numFmt w:val="bullet"/>
      <w:lvlText w:val="o"/>
      <w:lvlJc w:val="left"/>
      <w:pPr>
        <w:ind w:left="3810" w:hanging="360"/>
      </w:pPr>
      <w:rPr>
        <w:rFonts w:hint="default" w:ascii="Courier New" w:hAnsi="Courier New" w:cs="Courier New"/>
      </w:rPr>
    </w:lvl>
    <w:lvl w:ilvl="5" w:tplc="08090005" w:tentative="1">
      <w:start w:val="1"/>
      <w:numFmt w:val="bullet"/>
      <w:lvlText w:val=""/>
      <w:lvlJc w:val="left"/>
      <w:pPr>
        <w:ind w:left="4530" w:hanging="360"/>
      </w:pPr>
      <w:rPr>
        <w:rFonts w:hint="default" w:ascii="Wingdings" w:hAnsi="Wingdings"/>
      </w:rPr>
    </w:lvl>
    <w:lvl w:ilvl="6" w:tplc="08090001" w:tentative="1">
      <w:start w:val="1"/>
      <w:numFmt w:val="bullet"/>
      <w:lvlText w:val=""/>
      <w:lvlJc w:val="left"/>
      <w:pPr>
        <w:ind w:left="5250" w:hanging="360"/>
      </w:pPr>
      <w:rPr>
        <w:rFonts w:hint="default" w:ascii="Symbol" w:hAnsi="Symbol"/>
      </w:rPr>
    </w:lvl>
    <w:lvl w:ilvl="7" w:tplc="08090003" w:tentative="1">
      <w:start w:val="1"/>
      <w:numFmt w:val="bullet"/>
      <w:lvlText w:val="o"/>
      <w:lvlJc w:val="left"/>
      <w:pPr>
        <w:ind w:left="5970" w:hanging="360"/>
      </w:pPr>
      <w:rPr>
        <w:rFonts w:hint="default" w:ascii="Courier New" w:hAnsi="Courier New" w:cs="Courier New"/>
      </w:rPr>
    </w:lvl>
    <w:lvl w:ilvl="8" w:tplc="08090005" w:tentative="1">
      <w:start w:val="1"/>
      <w:numFmt w:val="bullet"/>
      <w:lvlText w:val=""/>
      <w:lvlJc w:val="left"/>
      <w:pPr>
        <w:ind w:left="6690" w:hanging="360"/>
      </w:pPr>
      <w:rPr>
        <w:rFonts w:hint="default" w:ascii="Wingdings" w:hAnsi="Wingdings"/>
      </w:rPr>
    </w:lvl>
  </w:abstractNum>
  <w:abstractNum w:abstractNumId="24" w15:restartNumberingAfterBreak="0">
    <w:nsid w:val="4FBB7CA7"/>
    <w:multiLevelType w:val="hybridMultilevel"/>
    <w:tmpl w:val="C6043A72"/>
    <w:lvl w:ilvl="0" w:tplc="B5C025B4">
      <w:start w:val="1"/>
      <w:numFmt w:val="bullet"/>
      <w:lvlText w:val=""/>
      <w:lvlJc w:val="left"/>
      <w:pPr>
        <w:ind w:left="720" w:hanging="360"/>
      </w:pPr>
      <w:rPr>
        <w:rFonts w:hint="default" w:ascii="Symbol" w:hAnsi="Symbol"/>
      </w:rPr>
    </w:lvl>
    <w:lvl w:ilvl="1" w:tplc="EC483510">
      <w:start w:val="1"/>
      <w:numFmt w:val="bullet"/>
      <w:lvlText w:val="o"/>
      <w:lvlJc w:val="left"/>
      <w:pPr>
        <w:ind w:left="1440" w:hanging="360"/>
      </w:pPr>
      <w:rPr>
        <w:rFonts w:hint="default" w:ascii="Courier New" w:hAnsi="Courier New"/>
      </w:rPr>
    </w:lvl>
    <w:lvl w:ilvl="2" w:tplc="212ACC02">
      <w:start w:val="1"/>
      <w:numFmt w:val="bullet"/>
      <w:lvlText w:val=""/>
      <w:lvlJc w:val="left"/>
      <w:pPr>
        <w:ind w:left="2160" w:hanging="360"/>
      </w:pPr>
      <w:rPr>
        <w:rFonts w:hint="default" w:ascii="Wingdings" w:hAnsi="Wingdings"/>
      </w:rPr>
    </w:lvl>
    <w:lvl w:ilvl="3" w:tplc="F0FC8768">
      <w:start w:val="1"/>
      <w:numFmt w:val="bullet"/>
      <w:lvlText w:val=""/>
      <w:lvlJc w:val="left"/>
      <w:pPr>
        <w:ind w:left="2880" w:hanging="360"/>
      </w:pPr>
      <w:rPr>
        <w:rFonts w:hint="default" w:ascii="Symbol" w:hAnsi="Symbol"/>
      </w:rPr>
    </w:lvl>
    <w:lvl w:ilvl="4" w:tplc="31F03556">
      <w:start w:val="1"/>
      <w:numFmt w:val="bullet"/>
      <w:lvlText w:val="o"/>
      <w:lvlJc w:val="left"/>
      <w:pPr>
        <w:ind w:left="3600" w:hanging="360"/>
      </w:pPr>
      <w:rPr>
        <w:rFonts w:hint="default" w:ascii="Courier New" w:hAnsi="Courier New"/>
      </w:rPr>
    </w:lvl>
    <w:lvl w:ilvl="5" w:tplc="986A8B98">
      <w:start w:val="1"/>
      <w:numFmt w:val="bullet"/>
      <w:lvlText w:val=""/>
      <w:lvlJc w:val="left"/>
      <w:pPr>
        <w:ind w:left="4320" w:hanging="360"/>
      </w:pPr>
      <w:rPr>
        <w:rFonts w:hint="default" w:ascii="Wingdings" w:hAnsi="Wingdings"/>
      </w:rPr>
    </w:lvl>
    <w:lvl w:ilvl="6" w:tplc="C94604A4">
      <w:start w:val="1"/>
      <w:numFmt w:val="bullet"/>
      <w:lvlText w:val=""/>
      <w:lvlJc w:val="left"/>
      <w:pPr>
        <w:ind w:left="5040" w:hanging="360"/>
      </w:pPr>
      <w:rPr>
        <w:rFonts w:hint="default" w:ascii="Symbol" w:hAnsi="Symbol"/>
      </w:rPr>
    </w:lvl>
    <w:lvl w:ilvl="7" w:tplc="584A6ACA">
      <w:start w:val="1"/>
      <w:numFmt w:val="bullet"/>
      <w:lvlText w:val="o"/>
      <w:lvlJc w:val="left"/>
      <w:pPr>
        <w:ind w:left="5760" w:hanging="360"/>
      </w:pPr>
      <w:rPr>
        <w:rFonts w:hint="default" w:ascii="Courier New" w:hAnsi="Courier New"/>
      </w:rPr>
    </w:lvl>
    <w:lvl w:ilvl="8" w:tplc="5F16681C">
      <w:start w:val="1"/>
      <w:numFmt w:val="bullet"/>
      <w:lvlText w:val=""/>
      <w:lvlJc w:val="left"/>
      <w:pPr>
        <w:ind w:left="6480" w:hanging="360"/>
      </w:pPr>
      <w:rPr>
        <w:rFonts w:hint="default" w:ascii="Wingdings" w:hAnsi="Wingdings"/>
      </w:rPr>
    </w:lvl>
  </w:abstractNum>
  <w:abstractNum w:abstractNumId="25" w15:restartNumberingAfterBreak="0">
    <w:nsid w:val="51DD46FD"/>
    <w:multiLevelType w:val="hybridMultilevel"/>
    <w:tmpl w:val="F19C6F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2CA53E5"/>
    <w:multiLevelType w:val="hybridMultilevel"/>
    <w:tmpl w:val="949248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5740E59"/>
    <w:multiLevelType w:val="hybridMultilevel"/>
    <w:tmpl w:val="46D488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62473ED"/>
    <w:multiLevelType w:val="hybridMultilevel"/>
    <w:tmpl w:val="165ABD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8EC2277"/>
    <w:multiLevelType w:val="hybridMultilevel"/>
    <w:tmpl w:val="74B6E668"/>
    <w:lvl w:ilvl="0" w:tplc="08090011">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971CE7"/>
    <w:multiLevelType w:val="hybridMultilevel"/>
    <w:tmpl w:val="FA6EFC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B29782B"/>
    <w:multiLevelType w:val="hybridMultilevel"/>
    <w:tmpl w:val="B5E0C6E8"/>
    <w:lvl w:ilvl="0" w:tplc="2D5ECDD4">
      <w:start w:val="1"/>
      <w:numFmt w:val="bullet"/>
      <w:lvlText w:val=""/>
      <w:lvlJc w:val="left"/>
      <w:pPr>
        <w:ind w:left="720" w:hanging="360"/>
      </w:pPr>
      <w:rPr>
        <w:rFonts w:hint="default" w:ascii="Symbol" w:hAnsi="Symbol" w:eastAsia="Times New Roman" w:cs="Arial"/>
        <w:b w:val="0"/>
        <w: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142709D"/>
    <w:multiLevelType w:val="hybridMultilevel"/>
    <w:tmpl w:val="512C78A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3" w15:restartNumberingAfterBreak="0">
    <w:nsid w:val="63766309"/>
    <w:multiLevelType w:val="hybridMultilevel"/>
    <w:tmpl w:val="213EB4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E59293B"/>
    <w:multiLevelType w:val="hybridMultilevel"/>
    <w:tmpl w:val="DFB49E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EC019CD"/>
    <w:multiLevelType w:val="hybridMultilevel"/>
    <w:tmpl w:val="2ACA06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009464B"/>
    <w:multiLevelType w:val="hybridMultilevel"/>
    <w:tmpl w:val="E0B2A1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33757E6"/>
    <w:multiLevelType w:val="hybridMultilevel"/>
    <w:tmpl w:val="9CA268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C5935F2"/>
    <w:multiLevelType w:val="hybridMultilevel"/>
    <w:tmpl w:val="871A7AEC"/>
    <w:lvl w:ilvl="0" w:tplc="2AAED366">
      <w:start w:val="1"/>
      <w:numFmt w:val="bullet"/>
      <w:lvlText w:val=""/>
      <w:lvlJc w:val="left"/>
      <w:pPr>
        <w:ind w:left="720" w:hanging="360"/>
      </w:pPr>
      <w:rPr>
        <w:rFonts w:hint="default" w:ascii="Symbol" w:hAnsi="Symbol"/>
      </w:rPr>
    </w:lvl>
    <w:lvl w:ilvl="1" w:tplc="879E3E06">
      <w:start w:val="1"/>
      <w:numFmt w:val="bullet"/>
      <w:lvlText w:val="o"/>
      <w:lvlJc w:val="left"/>
      <w:pPr>
        <w:ind w:left="1440" w:hanging="360"/>
      </w:pPr>
      <w:rPr>
        <w:rFonts w:hint="default" w:ascii="Courier New" w:hAnsi="Courier New"/>
      </w:rPr>
    </w:lvl>
    <w:lvl w:ilvl="2" w:tplc="CB1EBA06">
      <w:start w:val="1"/>
      <w:numFmt w:val="bullet"/>
      <w:lvlText w:val=""/>
      <w:lvlJc w:val="left"/>
      <w:pPr>
        <w:ind w:left="2160" w:hanging="360"/>
      </w:pPr>
      <w:rPr>
        <w:rFonts w:hint="default" w:ascii="Wingdings" w:hAnsi="Wingdings"/>
      </w:rPr>
    </w:lvl>
    <w:lvl w:ilvl="3" w:tplc="22209802">
      <w:start w:val="1"/>
      <w:numFmt w:val="bullet"/>
      <w:lvlText w:val=""/>
      <w:lvlJc w:val="left"/>
      <w:pPr>
        <w:ind w:left="2880" w:hanging="360"/>
      </w:pPr>
      <w:rPr>
        <w:rFonts w:hint="default" w:ascii="Symbol" w:hAnsi="Symbol"/>
      </w:rPr>
    </w:lvl>
    <w:lvl w:ilvl="4" w:tplc="16C017C8">
      <w:start w:val="1"/>
      <w:numFmt w:val="bullet"/>
      <w:lvlText w:val="o"/>
      <w:lvlJc w:val="left"/>
      <w:pPr>
        <w:ind w:left="3600" w:hanging="360"/>
      </w:pPr>
      <w:rPr>
        <w:rFonts w:hint="default" w:ascii="Courier New" w:hAnsi="Courier New"/>
      </w:rPr>
    </w:lvl>
    <w:lvl w:ilvl="5" w:tplc="B9FA5DD2">
      <w:start w:val="1"/>
      <w:numFmt w:val="bullet"/>
      <w:lvlText w:val=""/>
      <w:lvlJc w:val="left"/>
      <w:pPr>
        <w:ind w:left="4320" w:hanging="360"/>
      </w:pPr>
      <w:rPr>
        <w:rFonts w:hint="default" w:ascii="Wingdings" w:hAnsi="Wingdings"/>
      </w:rPr>
    </w:lvl>
    <w:lvl w:ilvl="6" w:tplc="9C68DF16">
      <w:start w:val="1"/>
      <w:numFmt w:val="bullet"/>
      <w:lvlText w:val=""/>
      <w:lvlJc w:val="left"/>
      <w:pPr>
        <w:ind w:left="5040" w:hanging="360"/>
      </w:pPr>
      <w:rPr>
        <w:rFonts w:hint="default" w:ascii="Symbol" w:hAnsi="Symbol"/>
      </w:rPr>
    </w:lvl>
    <w:lvl w:ilvl="7" w:tplc="0D4A54B0">
      <w:start w:val="1"/>
      <w:numFmt w:val="bullet"/>
      <w:lvlText w:val="o"/>
      <w:lvlJc w:val="left"/>
      <w:pPr>
        <w:ind w:left="5760" w:hanging="360"/>
      </w:pPr>
      <w:rPr>
        <w:rFonts w:hint="default" w:ascii="Courier New" w:hAnsi="Courier New"/>
      </w:rPr>
    </w:lvl>
    <w:lvl w:ilvl="8" w:tplc="457CFF54">
      <w:start w:val="1"/>
      <w:numFmt w:val="bullet"/>
      <w:lvlText w:val=""/>
      <w:lvlJc w:val="left"/>
      <w:pPr>
        <w:ind w:left="6480" w:hanging="360"/>
      </w:pPr>
      <w:rPr>
        <w:rFonts w:hint="default" w:ascii="Wingdings" w:hAnsi="Wingdings"/>
      </w:rPr>
    </w:lvl>
  </w:abstractNum>
  <w:abstractNum w:abstractNumId="39" w15:restartNumberingAfterBreak="0">
    <w:nsid w:val="7CAC3576"/>
    <w:multiLevelType w:val="hybridMultilevel"/>
    <w:tmpl w:val="7680A318"/>
    <w:lvl w:ilvl="0" w:tplc="3C34E978">
      <w:start w:val="2"/>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3987354">
    <w:abstractNumId w:val="24"/>
  </w:num>
  <w:num w:numId="2" w16cid:durableId="1519461183">
    <w:abstractNumId w:val="19"/>
  </w:num>
  <w:num w:numId="3" w16cid:durableId="1145967839">
    <w:abstractNumId w:val="3"/>
  </w:num>
  <w:num w:numId="4" w16cid:durableId="1697579299">
    <w:abstractNumId w:val="38"/>
  </w:num>
  <w:num w:numId="5" w16cid:durableId="2038386336">
    <w:abstractNumId w:val="13"/>
  </w:num>
  <w:num w:numId="6" w16cid:durableId="1413701777">
    <w:abstractNumId w:val="1"/>
  </w:num>
  <w:num w:numId="7" w16cid:durableId="1804078784">
    <w:abstractNumId w:val="28"/>
  </w:num>
  <w:num w:numId="8" w16cid:durableId="1272977962">
    <w:abstractNumId w:val="22"/>
  </w:num>
  <w:num w:numId="9" w16cid:durableId="88040478">
    <w:abstractNumId w:val="16"/>
  </w:num>
  <w:num w:numId="10" w16cid:durableId="1337995473">
    <w:abstractNumId w:val="9"/>
  </w:num>
  <w:num w:numId="11" w16cid:durableId="1870609001">
    <w:abstractNumId w:val="18"/>
  </w:num>
  <w:num w:numId="12" w16cid:durableId="935988056">
    <w:abstractNumId w:val="37"/>
  </w:num>
  <w:num w:numId="13" w16cid:durableId="1654869436">
    <w:abstractNumId w:val="4"/>
  </w:num>
  <w:num w:numId="14" w16cid:durableId="985744883">
    <w:abstractNumId w:val="33"/>
  </w:num>
  <w:num w:numId="15" w16cid:durableId="1502043963">
    <w:abstractNumId w:val="35"/>
  </w:num>
  <w:num w:numId="16" w16cid:durableId="610477846">
    <w:abstractNumId w:val="36"/>
  </w:num>
  <w:num w:numId="17" w16cid:durableId="86967998">
    <w:abstractNumId w:val="26"/>
  </w:num>
  <w:num w:numId="18" w16cid:durableId="2078552206">
    <w:abstractNumId w:val="10"/>
  </w:num>
  <w:num w:numId="19" w16cid:durableId="1233659924">
    <w:abstractNumId w:val="6"/>
  </w:num>
  <w:num w:numId="20" w16cid:durableId="423460336">
    <w:abstractNumId w:val="20"/>
  </w:num>
  <w:num w:numId="21" w16cid:durableId="269436912">
    <w:abstractNumId w:val="27"/>
  </w:num>
  <w:num w:numId="22" w16cid:durableId="1950970044">
    <w:abstractNumId w:val="32"/>
  </w:num>
  <w:num w:numId="23" w16cid:durableId="1881747764">
    <w:abstractNumId w:val="21"/>
  </w:num>
  <w:num w:numId="24" w16cid:durableId="500043976">
    <w:abstractNumId w:val="31"/>
  </w:num>
  <w:num w:numId="25" w16cid:durableId="1479886007">
    <w:abstractNumId w:val="29"/>
  </w:num>
  <w:num w:numId="26" w16cid:durableId="932512574">
    <w:abstractNumId w:val="39"/>
  </w:num>
  <w:num w:numId="27" w16cid:durableId="8530495">
    <w:abstractNumId w:val="25"/>
  </w:num>
  <w:num w:numId="28" w16cid:durableId="120996465">
    <w:abstractNumId w:val="5"/>
  </w:num>
  <w:num w:numId="29" w16cid:durableId="84036898">
    <w:abstractNumId w:val="17"/>
  </w:num>
  <w:num w:numId="30" w16cid:durableId="147481048">
    <w:abstractNumId w:val="30"/>
  </w:num>
  <w:num w:numId="31" w16cid:durableId="1435788515">
    <w:abstractNumId w:val="14"/>
  </w:num>
  <w:num w:numId="32" w16cid:durableId="1493719063">
    <w:abstractNumId w:val="15"/>
  </w:num>
  <w:num w:numId="33" w16cid:durableId="479425241">
    <w:abstractNumId w:val="34"/>
  </w:num>
  <w:num w:numId="34" w16cid:durableId="1745830694">
    <w:abstractNumId w:val="8"/>
  </w:num>
  <w:num w:numId="35" w16cid:durableId="849876930">
    <w:abstractNumId w:val="23"/>
  </w:num>
  <w:num w:numId="36" w16cid:durableId="1185629597">
    <w:abstractNumId w:val="12"/>
  </w:num>
  <w:num w:numId="37" w16cid:durableId="504326665">
    <w:abstractNumId w:val="7"/>
  </w:num>
  <w:num w:numId="38" w16cid:durableId="764886656">
    <w:abstractNumId w:val="0"/>
  </w:num>
  <w:num w:numId="39" w16cid:durableId="1444642704">
    <w:abstractNumId w:val="2"/>
  </w:num>
  <w:num w:numId="40" w16cid:durableId="839732760">
    <w:abstractNumId w:val="11"/>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72"/>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2C9"/>
    <w:rsid w:val="00001BCE"/>
    <w:rsid w:val="0000371D"/>
    <w:rsid w:val="0000528D"/>
    <w:rsid w:val="00006349"/>
    <w:rsid w:val="0000698E"/>
    <w:rsid w:val="000103F6"/>
    <w:rsid w:val="00013266"/>
    <w:rsid w:val="0001368E"/>
    <w:rsid w:val="00013897"/>
    <w:rsid w:val="0001481C"/>
    <w:rsid w:val="00015B10"/>
    <w:rsid w:val="00015B42"/>
    <w:rsid w:val="00016E17"/>
    <w:rsid w:val="00021E6F"/>
    <w:rsid w:val="00022A6F"/>
    <w:rsid w:val="00023AA4"/>
    <w:rsid w:val="000242DE"/>
    <w:rsid w:val="00024D5E"/>
    <w:rsid w:val="00025CE3"/>
    <w:rsid w:val="00026372"/>
    <w:rsid w:val="00027D44"/>
    <w:rsid w:val="00027E97"/>
    <w:rsid w:val="00030A3B"/>
    <w:rsid w:val="00031AC8"/>
    <w:rsid w:val="00032A58"/>
    <w:rsid w:val="00034741"/>
    <w:rsid w:val="00034F31"/>
    <w:rsid w:val="00036380"/>
    <w:rsid w:val="00036966"/>
    <w:rsid w:val="00037353"/>
    <w:rsid w:val="00043E58"/>
    <w:rsid w:val="00051E00"/>
    <w:rsid w:val="000568E2"/>
    <w:rsid w:val="0005696C"/>
    <w:rsid w:val="00057735"/>
    <w:rsid w:val="0005788F"/>
    <w:rsid w:val="00057D2A"/>
    <w:rsid w:val="000611D8"/>
    <w:rsid w:val="00061C97"/>
    <w:rsid w:val="00062D73"/>
    <w:rsid w:val="00063722"/>
    <w:rsid w:val="00067FD0"/>
    <w:rsid w:val="0007139C"/>
    <w:rsid w:val="0007770B"/>
    <w:rsid w:val="00077772"/>
    <w:rsid w:val="00080EB1"/>
    <w:rsid w:val="00084CBF"/>
    <w:rsid w:val="000904D8"/>
    <w:rsid w:val="00091AC3"/>
    <w:rsid w:val="0009343A"/>
    <w:rsid w:val="00096163"/>
    <w:rsid w:val="00096611"/>
    <w:rsid w:val="000A0EEE"/>
    <w:rsid w:val="000A1950"/>
    <w:rsid w:val="000A39DC"/>
    <w:rsid w:val="000A4240"/>
    <w:rsid w:val="000A511D"/>
    <w:rsid w:val="000B4C99"/>
    <w:rsid w:val="000B7084"/>
    <w:rsid w:val="000B7E7B"/>
    <w:rsid w:val="000C58CB"/>
    <w:rsid w:val="000C6A5E"/>
    <w:rsid w:val="000D1582"/>
    <w:rsid w:val="000D1FF0"/>
    <w:rsid w:val="000D2C55"/>
    <w:rsid w:val="000E421A"/>
    <w:rsid w:val="000E4AF0"/>
    <w:rsid w:val="000F06EA"/>
    <w:rsid w:val="000F0BCC"/>
    <w:rsid w:val="000F180F"/>
    <w:rsid w:val="000F511D"/>
    <w:rsid w:val="000F607B"/>
    <w:rsid w:val="000F6242"/>
    <w:rsid w:val="00102C6D"/>
    <w:rsid w:val="0010694E"/>
    <w:rsid w:val="00107627"/>
    <w:rsid w:val="00107E46"/>
    <w:rsid w:val="001118E5"/>
    <w:rsid w:val="00116E5B"/>
    <w:rsid w:val="00117184"/>
    <w:rsid w:val="00122EC5"/>
    <w:rsid w:val="001270B4"/>
    <w:rsid w:val="00127906"/>
    <w:rsid w:val="00130906"/>
    <w:rsid w:val="00133947"/>
    <w:rsid w:val="001379DE"/>
    <w:rsid w:val="00141338"/>
    <w:rsid w:val="00141693"/>
    <w:rsid w:val="00143345"/>
    <w:rsid w:val="0014550A"/>
    <w:rsid w:val="00145F80"/>
    <w:rsid w:val="00146EA4"/>
    <w:rsid w:val="001477EF"/>
    <w:rsid w:val="00151771"/>
    <w:rsid w:val="00164C99"/>
    <w:rsid w:val="001673F4"/>
    <w:rsid w:val="001710F3"/>
    <w:rsid w:val="001716E0"/>
    <w:rsid w:val="00175248"/>
    <w:rsid w:val="00177614"/>
    <w:rsid w:val="00180FEF"/>
    <w:rsid w:val="001817FA"/>
    <w:rsid w:val="001820E4"/>
    <w:rsid w:val="001830BE"/>
    <w:rsid w:val="001839C0"/>
    <w:rsid w:val="00183BFE"/>
    <w:rsid w:val="00184BFE"/>
    <w:rsid w:val="001923F0"/>
    <w:rsid w:val="00192978"/>
    <w:rsid w:val="00194B37"/>
    <w:rsid w:val="00195E1E"/>
    <w:rsid w:val="001A16C9"/>
    <w:rsid w:val="001A3C56"/>
    <w:rsid w:val="001A3FED"/>
    <w:rsid w:val="001A653E"/>
    <w:rsid w:val="001A71E3"/>
    <w:rsid w:val="001A7253"/>
    <w:rsid w:val="001B404B"/>
    <w:rsid w:val="001B7996"/>
    <w:rsid w:val="001B7ECF"/>
    <w:rsid w:val="001C18F5"/>
    <w:rsid w:val="001C257E"/>
    <w:rsid w:val="001C2C9C"/>
    <w:rsid w:val="001C4ADE"/>
    <w:rsid w:val="001C5D89"/>
    <w:rsid w:val="001C7E5A"/>
    <w:rsid w:val="001D5986"/>
    <w:rsid w:val="001D70DD"/>
    <w:rsid w:val="001E2D74"/>
    <w:rsid w:val="001E392D"/>
    <w:rsid w:val="001E48E2"/>
    <w:rsid w:val="001E55C6"/>
    <w:rsid w:val="001E5B3A"/>
    <w:rsid w:val="001E5F01"/>
    <w:rsid w:val="001F6F37"/>
    <w:rsid w:val="00200594"/>
    <w:rsid w:val="00201CAB"/>
    <w:rsid w:val="002022C9"/>
    <w:rsid w:val="00203229"/>
    <w:rsid w:val="00203DDC"/>
    <w:rsid w:val="00205265"/>
    <w:rsid w:val="00207992"/>
    <w:rsid w:val="00210E35"/>
    <w:rsid w:val="0021165C"/>
    <w:rsid w:val="00213369"/>
    <w:rsid w:val="002144EA"/>
    <w:rsid w:val="002207D8"/>
    <w:rsid w:val="002231BD"/>
    <w:rsid w:val="0022354E"/>
    <w:rsid w:val="00223C96"/>
    <w:rsid w:val="002250BB"/>
    <w:rsid w:val="002250E8"/>
    <w:rsid w:val="00225FE6"/>
    <w:rsid w:val="002303E6"/>
    <w:rsid w:val="002307EB"/>
    <w:rsid w:val="002309B1"/>
    <w:rsid w:val="00230D8E"/>
    <w:rsid w:val="00234628"/>
    <w:rsid w:val="00234AC6"/>
    <w:rsid w:val="00237764"/>
    <w:rsid w:val="002435BB"/>
    <w:rsid w:val="00252D5C"/>
    <w:rsid w:val="00255DFD"/>
    <w:rsid w:val="002604FF"/>
    <w:rsid w:val="00263276"/>
    <w:rsid w:val="0026569D"/>
    <w:rsid w:val="002658E4"/>
    <w:rsid w:val="0026616E"/>
    <w:rsid w:val="00267D05"/>
    <w:rsid w:val="00270F2C"/>
    <w:rsid w:val="002710EA"/>
    <w:rsid w:val="002711B0"/>
    <w:rsid w:val="00274F02"/>
    <w:rsid w:val="00274F35"/>
    <w:rsid w:val="002756D3"/>
    <w:rsid w:val="00276729"/>
    <w:rsid w:val="00276A38"/>
    <w:rsid w:val="00282306"/>
    <w:rsid w:val="00286FE7"/>
    <w:rsid w:val="00290D5D"/>
    <w:rsid w:val="00291B5D"/>
    <w:rsid w:val="00292345"/>
    <w:rsid w:val="00292688"/>
    <w:rsid w:val="002930E5"/>
    <w:rsid w:val="0029502F"/>
    <w:rsid w:val="00295C01"/>
    <w:rsid w:val="00297D9A"/>
    <w:rsid w:val="002A15EF"/>
    <w:rsid w:val="002A3886"/>
    <w:rsid w:val="002B03D9"/>
    <w:rsid w:val="002B0E15"/>
    <w:rsid w:val="002B1D2D"/>
    <w:rsid w:val="002B29D6"/>
    <w:rsid w:val="002B36C2"/>
    <w:rsid w:val="002B5131"/>
    <w:rsid w:val="002B6AC4"/>
    <w:rsid w:val="002C007A"/>
    <w:rsid w:val="002C33D5"/>
    <w:rsid w:val="002C3E28"/>
    <w:rsid w:val="002C4204"/>
    <w:rsid w:val="002C552F"/>
    <w:rsid w:val="002D0C38"/>
    <w:rsid w:val="002D19D5"/>
    <w:rsid w:val="002D1E07"/>
    <w:rsid w:val="002D71A5"/>
    <w:rsid w:val="002D7787"/>
    <w:rsid w:val="002E09F7"/>
    <w:rsid w:val="002E3F00"/>
    <w:rsid w:val="002E4E6A"/>
    <w:rsid w:val="002E5FA0"/>
    <w:rsid w:val="002E6647"/>
    <w:rsid w:val="002F4A77"/>
    <w:rsid w:val="002F779E"/>
    <w:rsid w:val="0030019E"/>
    <w:rsid w:val="00300DA9"/>
    <w:rsid w:val="0030119C"/>
    <w:rsid w:val="00302B36"/>
    <w:rsid w:val="00304175"/>
    <w:rsid w:val="0030428C"/>
    <w:rsid w:val="0030557A"/>
    <w:rsid w:val="00305B34"/>
    <w:rsid w:val="00306091"/>
    <w:rsid w:val="00306286"/>
    <w:rsid w:val="00307E62"/>
    <w:rsid w:val="0031029F"/>
    <w:rsid w:val="003148B0"/>
    <w:rsid w:val="003149F3"/>
    <w:rsid w:val="00317982"/>
    <w:rsid w:val="00323437"/>
    <w:rsid w:val="00324C9A"/>
    <w:rsid w:val="003260FD"/>
    <w:rsid w:val="00326CAF"/>
    <w:rsid w:val="003302C5"/>
    <w:rsid w:val="00330318"/>
    <w:rsid w:val="00330AF5"/>
    <w:rsid w:val="00332897"/>
    <w:rsid w:val="003357E9"/>
    <w:rsid w:val="003408FA"/>
    <w:rsid w:val="00341BDC"/>
    <w:rsid w:val="00342D32"/>
    <w:rsid w:val="00342F06"/>
    <w:rsid w:val="00343EEE"/>
    <w:rsid w:val="00344356"/>
    <w:rsid w:val="003503F5"/>
    <w:rsid w:val="00350C32"/>
    <w:rsid w:val="003526E5"/>
    <w:rsid w:val="00353B8D"/>
    <w:rsid w:val="00354F91"/>
    <w:rsid w:val="00355B57"/>
    <w:rsid w:val="0035675C"/>
    <w:rsid w:val="00356E12"/>
    <w:rsid w:val="003577B4"/>
    <w:rsid w:val="00357D49"/>
    <w:rsid w:val="003605C5"/>
    <w:rsid w:val="00366B88"/>
    <w:rsid w:val="00372FED"/>
    <w:rsid w:val="00375687"/>
    <w:rsid w:val="0037706D"/>
    <w:rsid w:val="0037773D"/>
    <w:rsid w:val="00380A81"/>
    <w:rsid w:val="00383621"/>
    <w:rsid w:val="003836A2"/>
    <w:rsid w:val="00383E7B"/>
    <w:rsid w:val="00385238"/>
    <w:rsid w:val="0039523F"/>
    <w:rsid w:val="00396732"/>
    <w:rsid w:val="003A05FA"/>
    <w:rsid w:val="003A271D"/>
    <w:rsid w:val="003A3D3D"/>
    <w:rsid w:val="003A44C9"/>
    <w:rsid w:val="003A7185"/>
    <w:rsid w:val="003A79E3"/>
    <w:rsid w:val="003A7A39"/>
    <w:rsid w:val="003B0ECA"/>
    <w:rsid w:val="003B3522"/>
    <w:rsid w:val="003B6C0A"/>
    <w:rsid w:val="003B6EB4"/>
    <w:rsid w:val="003C037D"/>
    <w:rsid w:val="003C7991"/>
    <w:rsid w:val="003D0767"/>
    <w:rsid w:val="003D2A76"/>
    <w:rsid w:val="003D63F3"/>
    <w:rsid w:val="003D7A7E"/>
    <w:rsid w:val="003E1EB9"/>
    <w:rsid w:val="003E1EF8"/>
    <w:rsid w:val="003E37D1"/>
    <w:rsid w:val="003E569E"/>
    <w:rsid w:val="003E6517"/>
    <w:rsid w:val="003E6853"/>
    <w:rsid w:val="003F0F7D"/>
    <w:rsid w:val="003F1301"/>
    <w:rsid w:val="003F273A"/>
    <w:rsid w:val="003F30A3"/>
    <w:rsid w:val="003F4CB8"/>
    <w:rsid w:val="003F5D70"/>
    <w:rsid w:val="003F619A"/>
    <w:rsid w:val="00400E18"/>
    <w:rsid w:val="004015A0"/>
    <w:rsid w:val="004063B3"/>
    <w:rsid w:val="00406A4D"/>
    <w:rsid w:val="00410A14"/>
    <w:rsid w:val="00410C00"/>
    <w:rsid w:val="00411A4E"/>
    <w:rsid w:val="004130B1"/>
    <w:rsid w:val="004146DF"/>
    <w:rsid w:val="00414966"/>
    <w:rsid w:val="00415A50"/>
    <w:rsid w:val="00415CCD"/>
    <w:rsid w:val="00422615"/>
    <w:rsid w:val="00426EDA"/>
    <w:rsid w:val="004302F4"/>
    <w:rsid w:val="004302FA"/>
    <w:rsid w:val="0043589F"/>
    <w:rsid w:val="004375F1"/>
    <w:rsid w:val="00443DD4"/>
    <w:rsid w:val="00447528"/>
    <w:rsid w:val="00450E0C"/>
    <w:rsid w:val="0045536C"/>
    <w:rsid w:val="00455658"/>
    <w:rsid w:val="004601E9"/>
    <w:rsid w:val="00460406"/>
    <w:rsid w:val="0046266B"/>
    <w:rsid w:val="00462F89"/>
    <w:rsid w:val="004631BD"/>
    <w:rsid w:val="00463EAA"/>
    <w:rsid w:val="00464D9C"/>
    <w:rsid w:val="004672AF"/>
    <w:rsid w:val="00473409"/>
    <w:rsid w:val="0047615F"/>
    <w:rsid w:val="004761F9"/>
    <w:rsid w:val="00477453"/>
    <w:rsid w:val="00481F37"/>
    <w:rsid w:val="004833B6"/>
    <w:rsid w:val="0048353E"/>
    <w:rsid w:val="00483FD5"/>
    <w:rsid w:val="00485F5F"/>
    <w:rsid w:val="00485F88"/>
    <w:rsid w:val="00486A0B"/>
    <w:rsid w:val="00487D90"/>
    <w:rsid w:val="00492687"/>
    <w:rsid w:val="00494588"/>
    <w:rsid w:val="004945AA"/>
    <w:rsid w:val="00494FC0"/>
    <w:rsid w:val="004A3EB4"/>
    <w:rsid w:val="004A4F90"/>
    <w:rsid w:val="004A63A9"/>
    <w:rsid w:val="004A6B0A"/>
    <w:rsid w:val="004A6CE4"/>
    <w:rsid w:val="004B1CC7"/>
    <w:rsid w:val="004B21F1"/>
    <w:rsid w:val="004B6EE9"/>
    <w:rsid w:val="004C07A3"/>
    <w:rsid w:val="004C23C6"/>
    <w:rsid w:val="004C2EAB"/>
    <w:rsid w:val="004C5120"/>
    <w:rsid w:val="004C53F6"/>
    <w:rsid w:val="004C6938"/>
    <w:rsid w:val="004D1EA0"/>
    <w:rsid w:val="004D3CD2"/>
    <w:rsid w:val="004D60DD"/>
    <w:rsid w:val="004D69AD"/>
    <w:rsid w:val="004E0D80"/>
    <w:rsid w:val="004E284F"/>
    <w:rsid w:val="004E285A"/>
    <w:rsid w:val="004E5F3A"/>
    <w:rsid w:val="004F0935"/>
    <w:rsid w:val="004F2166"/>
    <w:rsid w:val="004F2D88"/>
    <w:rsid w:val="004F4F94"/>
    <w:rsid w:val="0050212C"/>
    <w:rsid w:val="005027DB"/>
    <w:rsid w:val="0051148C"/>
    <w:rsid w:val="00515829"/>
    <w:rsid w:val="00515858"/>
    <w:rsid w:val="005173C6"/>
    <w:rsid w:val="00521554"/>
    <w:rsid w:val="005219FF"/>
    <w:rsid w:val="005227B6"/>
    <w:rsid w:val="00532D6D"/>
    <w:rsid w:val="00534656"/>
    <w:rsid w:val="00536004"/>
    <w:rsid w:val="005409D3"/>
    <w:rsid w:val="005442AE"/>
    <w:rsid w:val="005450C1"/>
    <w:rsid w:val="00547048"/>
    <w:rsid w:val="00547350"/>
    <w:rsid w:val="005555AA"/>
    <w:rsid w:val="00560736"/>
    <w:rsid w:val="005614A9"/>
    <w:rsid w:val="0056171D"/>
    <w:rsid w:val="00562E45"/>
    <w:rsid w:val="005646C7"/>
    <w:rsid w:val="00564BA6"/>
    <w:rsid w:val="00564C9D"/>
    <w:rsid w:val="00565275"/>
    <w:rsid w:val="005714E1"/>
    <w:rsid w:val="00576947"/>
    <w:rsid w:val="0058019F"/>
    <w:rsid w:val="005809C2"/>
    <w:rsid w:val="0058198B"/>
    <w:rsid w:val="00582332"/>
    <w:rsid w:val="00585721"/>
    <w:rsid w:val="0058585B"/>
    <w:rsid w:val="00586AD2"/>
    <w:rsid w:val="005871D7"/>
    <w:rsid w:val="005874B8"/>
    <w:rsid w:val="0059221C"/>
    <w:rsid w:val="005924AA"/>
    <w:rsid w:val="00594B05"/>
    <w:rsid w:val="00595073"/>
    <w:rsid w:val="005951E2"/>
    <w:rsid w:val="00595F10"/>
    <w:rsid w:val="00596013"/>
    <w:rsid w:val="005A2DA7"/>
    <w:rsid w:val="005A4A26"/>
    <w:rsid w:val="005A5CD1"/>
    <w:rsid w:val="005A7701"/>
    <w:rsid w:val="005A7BFF"/>
    <w:rsid w:val="005B0901"/>
    <w:rsid w:val="005B1FA1"/>
    <w:rsid w:val="005B6140"/>
    <w:rsid w:val="005B63FB"/>
    <w:rsid w:val="005B7E94"/>
    <w:rsid w:val="005C092C"/>
    <w:rsid w:val="005C462B"/>
    <w:rsid w:val="005C46B5"/>
    <w:rsid w:val="005D0BD8"/>
    <w:rsid w:val="005D333A"/>
    <w:rsid w:val="005D770E"/>
    <w:rsid w:val="005D7BAF"/>
    <w:rsid w:val="005E2C70"/>
    <w:rsid w:val="005E3909"/>
    <w:rsid w:val="005E5508"/>
    <w:rsid w:val="005E6E91"/>
    <w:rsid w:val="005E7381"/>
    <w:rsid w:val="005F058A"/>
    <w:rsid w:val="005F2273"/>
    <w:rsid w:val="005F3B37"/>
    <w:rsid w:val="005F43C6"/>
    <w:rsid w:val="005F47E3"/>
    <w:rsid w:val="005F5BBC"/>
    <w:rsid w:val="0060289F"/>
    <w:rsid w:val="0060489D"/>
    <w:rsid w:val="00604DAF"/>
    <w:rsid w:val="006121A1"/>
    <w:rsid w:val="006123BD"/>
    <w:rsid w:val="0061321D"/>
    <w:rsid w:val="0061547E"/>
    <w:rsid w:val="00617E4B"/>
    <w:rsid w:val="00617E82"/>
    <w:rsid w:val="00620CF0"/>
    <w:rsid w:val="00625E32"/>
    <w:rsid w:val="00627091"/>
    <w:rsid w:val="00633C67"/>
    <w:rsid w:val="00634245"/>
    <w:rsid w:val="00634D10"/>
    <w:rsid w:val="00634F87"/>
    <w:rsid w:val="00643E1D"/>
    <w:rsid w:val="00643F01"/>
    <w:rsid w:val="0064422A"/>
    <w:rsid w:val="00644B05"/>
    <w:rsid w:val="00647624"/>
    <w:rsid w:val="0065258B"/>
    <w:rsid w:val="00652871"/>
    <w:rsid w:val="00652A41"/>
    <w:rsid w:val="00652FE0"/>
    <w:rsid w:val="0065317A"/>
    <w:rsid w:val="00655BBD"/>
    <w:rsid w:val="006565C1"/>
    <w:rsid w:val="006573A3"/>
    <w:rsid w:val="00661512"/>
    <w:rsid w:val="00665843"/>
    <w:rsid w:val="006663F0"/>
    <w:rsid w:val="006678F2"/>
    <w:rsid w:val="00671424"/>
    <w:rsid w:val="00672EC6"/>
    <w:rsid w:val="00672FB8"/>
    <w:rsid w:val="0068322A"/>
    <w:rsid w:val="00683C14"/>
    <w:rsid w:val="006843C0"/>
    <w:rsid w:val="00692DCC"/>
    <w:rsid w:val="00693F79"/>
    <w:rsid w:val="006944B9"/>
    <w:rsid w:val="006967A1"/>
    <w:rsid w:val="006A1223"/>
    <w:rsid w:val="006A1518"/>
    <w:rsid w:val="006A4811"/>
    <w:rsid w:val="006A4FBF"/>
    <w:rsid w:val="006A7387"/>
    <w:rsid w:val="006B3F15"/>
    <w:rsid w:val="006B6FB2"/>
    <w:rsid w:val="006C2494"/>
    <w:rsid w:val="006C37A5"/>
    <w:rsid w:val="006C7531"/>
    <w:rsid w:val="006C7DD4"/>
    <w:rsid w:val="006D2EDD"/>
    <w:rsid w:val="006D51CD"/>
    <w:rsid w:val="006D53EB"/>
    <w:rsid w:val="006D761C"/>
    <w:rsid w:val="006E05A9"/>
    <w:rsid w:val="006E60DB"/>
    <w:rsid w:val="006F3D65"/>
    <w:rsid w:val="006F667C"/>
    <w:rsid w:val="006F67ED"/>
    <w:rsid w:val="006F68F4"/>
    <w:rsid w:val="006F7174"/>
    <w:rsid w:val="00700FD1"/>
    <w:rsid w:val="00712B38"/>
    <w:rsid w:val="00713023"/>
    <w:rsid w:val="00714531"/>
    <w:rsid w:val="0071472F"/>
    <w:rsid w:val="007177EB"/>
    <w:rsid w:val="00720C15"/>
    <w:rsid w:val="00722506"/>
    <w:rsid w:val="0072330D"/>
    <w:rsid w:val="00723A9A"/>
    <w:rsid w:val="00724F8F"/>
    <w:rsid w:val="007278B4"/>
    <w:rsid w:val="007304A0"/>
    <w:rsid w:val="00730CEC"/>
    <w:rsid w:val="00730F90"/>
    <w:rsid w:val="00733400"/>
    <w:rsid w:val="0073372D"/>
    <w:rsid w:val="00734CB3"/>
    <w:rsid w:val="00735748"/>
    <w:rsid w:val="00735CEA"/>
    <w:rsid w:val="00741380"/>
    <w:rsid w:val="00741FD3"/>
    <w:rsid w:val="00743F24"/>
    <w:rsid w:val="007452A6"/>
    <w:rsid w:val="007464D8"/>
    <w:rsid w:val="00751981"/>
    <w:rsid w:val="0075380A"/>
    <w:rsid w:val="00754E49"/>
    <w:rsid w:val="00756FAA"/>
    <w:rsid w:val="0076030A"/>
    <w:rsid w:val="0076245F"/>
    <w:rsid w:val="007668F2"/>
    <w:rsid w:val="007669B8"/>
    <w:rsid w:val="00767CE3"/>
    <w:rsid w:val="0078046B"/>
    <w:rsid w:val="007806DF"/>
    <w:rsid w:val="00781FAB"/>
    <w:rsid w:val="00783E32"/>
    <w:rsid w:val="00783F12"/>
    <w:rsid w:val="0078470C"/>
    <w:rsid w:val="00796825"/>
    <w:rsid w:val="007A0D4D"/>
    <w:rsid w:val="007A1F11"/>
    <w:rsid w:val="007A226A"/>
    <w:rsid w:val="007A5C8D"/>
    <w:rsid w:val="007A67F3"/>
    <w:rsid w:val="007A7F8E"/>
    <w:rsid w:val="007B1A0E"/>
    <w:rsid w:val="007B2691"/>
    <w:rsid w:val="007B46D4"/>
    <w:rsid w:val="007C0639"/>
    <w:rsid w:val="007C09A5"/>
    <w:rsid w:val="007C2AB5"/>
    <w:rsid w:val="007C3C38"/>
    <w:rsid w:val="007C3CB1"/>
    <w:rsid w:val="007D0F9B"/>
    <w:rsid w:val="007D10FA"/>
    <w:rsid w:val="007D2DE8"/>
    <w:rsid w:val="007E0DDC"/>
    <w:rsid w:val="007E1624"/>
    <w:rsid w:val="007E2541"/>
    <w:rsid w:val="007E42C2"/>
    <w:rsid w:val="007E7A20"/>
    <w:rsid w:val="007F243C"/>
    <w:rsid w:val="007F491C"/>
    <w:rsid w:val="007F51A3"/>
    <w:rsid w:val="007F6ED4"/>
    <w:rsid w:val="007F70EA"/>
    <w:rsid w:val="007F7851"/>
    <w:rsid w:val="008019D8"/>
    <w:rsid w:val="00802395"/>
    <w:rsid w:val="00804934"/>
    <w:rsid w:val="00805D57"/>
    <w:rsid w:val="008078A8"/>
    <w:rsid w:val="00810712"/>
    <w:rsid w:val="00812518"/>
    <w:rsid w:val="00812C0D"/>
    <w:rsid w:val="00815A93"/>
    <w:rsid w:val="00816157"/>
    <w:rsid w:val="00816CD4"/>
    <w:rsid w:val="00821CD6"/>
    <w:rsid w:val="008230FA"/>
    <w:rsid w:val="00823D07"/>
    <w:rsid w:val="008256D7"/>
    <w:rsid w:val="00832465"/>
    <w:rsid w:val="00832682"/>
    <w:rsid w:val="008414E0"/>
    <w:rsid w:val="00845C18"/>
    <w:rsid w:val="008506A9"/>
    <w:rsid w:val="00852C7E"/>
    <w:rsid w:val="00855525"/>
    <w:rsid w:val="00855BB4"/>
    <w:rsid w:val="00864731"/>
    <w:rsid w:val="0086483F"/>
    <w:rsid w:val="00865422"/>
    <w:rsid w:val="0086652B"/>
    <w:rsid w:val="00867EAB"/>
    <w:rsid w:val="008711F4"/>
    <w:rsid w:val="008724DC"/>
    <w:rsid w:val="0087448F"/>
    <w:rsid w:val="00874D88"/>
    <w:rsid w:val="008761CC"/>
    <w:rsid w:val="00876212"/>
    <w:rsid w:val="00876DCA"/>
    <w:rsid w:val="0087704C"/>
    <w:rsid w:val="00877378"/>
    <w:rsid w:val="0087778D"/>
    <w:rsid w:val="00882BE8"/>
    <w:rsid w:val="00882C2E"/>
    <w:rsid w:val="00884433"/>
    <w:rsid w:val="008862D2"/>
    <w:rsid w:val="0088666D"/>
    <w:rsid w:val="00886BA4"/>
    <w:rsid w:val="0089022D"/>
    <w:rsid w:val="0089361E"/>
    <w:rsid w:val="0089431C"/>
    <w:rsid w:val="0089543E"/>
    <w:rsid w:val="008A1A76"/>
    <w:rsid w:val="008A6E7E"/>
    <w:rsid w:val="008B1362"/>
    <w:rsid w:val="008B2619"/>
    <w:rsid w:val="008C2573"/>
    <w:rsid w:val="008C330B"/>
    <w:rsid w:val="008C42F3"/>
    <w:rsid w:val="008C5B12"/>
    <w:rsid w:val="008C5C5B"/>
    <w:rsid w:val="008C6014"/>
    <w:rsid w:val="008D0887"/>
    <w:rsid w:val="008D34DE"/>
    <w:rsid w:val="008D5677"/>
    <w:rsid w:val="008E0599"/>
    <w:rsid w:val="008E56E7"/>
    <w:rsid w:val="008E725D"/>
    <w:rsid w:val="008E7A5E"/>
    <w:rsid w:val="008E7C9E"/>
    <w:rsid w:val="008F0182"/>
    <w:rsid w:val="008F556B"/>
    <w:rsid w:val="008F5F55"/>
    <w:rsid w:val="008F6C16"/>
    <w:rsid w:val="008F7DA6"/>
    <w:rsid w:val="008F7F32"/>
    <w:rsid w:val="00900001"/>
    <w:rsid w:val="0090097A"/>
    <w:rsid w:val="00901219"/>
    <w:rsid w:val="009025B6"/>
    <w:rsid w:val="009041BC"/>
    <w:rsid w:val="00904A99"/>
    <w:rsid w:val="00916228"/>
    <w:rsid w:val="0092097D"/>
    <w:rsid w:val="00921030"/>
    <w:rsid w:val="00921A44"/>
    <w:rsid w:val="0092259D"/>
    <w:rsid w:val="00923C80"/>
    <w:rsid w:val="009243A5"/>
    <w:rsid w:val="0092503E"/>
    <w:rsid w:val="009262C4"/>
    <w:rsid w:val="0092668A"/>
    <w:rsid w:val="00926F95"/>
    <w:rsid w:val="0093005F"/>
    <w:rsid w:val="00930ED0"/>
    <w:rsid w:val="00930F7D"/>
    <w:rsid w:val="009310CE"/>
    <w:rsid w:val="00931303"/>
    <w:rsid w:val="00931EA3"/>
    <w:rsid w:val="009327C5"/>
    <w:rsid w:val="00941E09"/>
    <w:rsid w:val="0094205D"/>
    <w:rsid w:val="00944ADA"/>
    <w:rsid w:val="00944F24"/>
    <w:rsid w:val="00945827"/>
    <w:rsid w:val="00946BBB"/>
    <w:rsid w:val="00947D9A"/>
    <w:rsid w:val="00947E22"/>
    <w:rsid w:val="009518FF"/>
    <w:rsid w:val="0095226A"/>
    <w:rsid w:val="00952297"/>
    <w:rsid w:val="00953352"/>
    <w:rsid w:val="00954C49"/>
    <w:rsid w:val="00955825"/>
    <w:rsid w:val="00956279"/>
    <w:rsid w:val="009571C3"/>
    <w:rsid w:val="0096687F"/>
    <w:rsid w:val="0096724B"/>
    <w:rsid w:val="0097100D"/>
    <w:rsid w:val="00971C7C"/>
    <w:rsid w:val="00974450"/>
    <w:rsid w:val="0097558E"/>
    <w:rsid w:val="00975A2F"/>
    <w:rsid w:val="00976A9B"/>
    <w:rsid w:val="00980535"/>
    <w:rsid w:val="0098140C"/>
    <w:rsid w:val="00981B06"/>
    <w:rsid w:val="00981FFC"/>
    <w:rsid w:val="009823B9"/>
    <w:rsid w:val="009831B4"/>
    <w:rsid w:val="00984D21"/>
    <w:rsid w:val="00985085"/>
    <w:rsid w:val="00986037"/>
    <w:rsid w:val="00991386"/>
    <w:rsid w:val="00991871"/>
    <w:rsid w:val="009942DA"/>
    <w:rsid w:val="009945DE"/>
    <w:rsid w:val="009972CB"/>
    <w:rsid w:val="0099B622"/>
    <w:rsid w:val="009A0DCD"/>
    <w:rsid w:val="009A48F5"/>
    <w:rsid w:val="009A4D0F"/>
    <w:rsid w:val="009A5825"/>
    <w:rsid w:val="009A6C73"/>
    <w:rsid w:val="009B0556"/>
    <w:rsid w:val="009B0D23"/>
    <w:rsid w:val="009B0FFC"/>
    <w:rsid w:val="009B1003"/>
    <w:rsid w:val="009B2857"/>
    <w:rsid w:val="009B4158"/>
    <w:rsid w:val="009B44E2"/>
    <w:rsid w:val="009B6FC1"/>
    <w:rsid w:val="009C06D4"/>
    <w:rsid w:val="009C3E0F"/>
    <w:rsid w:val="009C5909"/>
    <w:rsid w:val="009C7AC7"/>
    <w:rsid w:val="009D3B6D"/>
    <w:rsid w:val="009D643F"/>
    <w:rsid w:val="009E0DB8"/>
    <w:rsid w:val="009E2595"/>
    <w:rsid w:val="009E28D4"/>
    <w:rsid w:val="009E3EBB"/>
    <w:rsid w:val="009E578E"/>
    <w:rsid w:val="009E5CEB"/>
    <w:rsid w:val="009E611E"/>
    <w:rsid w:val="009F1E3D"/>
    <w:rsid w:val="009F3CC9"/>
    <w:rsid w:val="009F5FB7"/>
    <w:rsid w:val="009F6990"/>
    <w:rsid w:val="00A009AA"/>
    <w:rsid w:val="00A028AC"/>
    <w:rsid w:val="00A032C7"/>
    <w:rsid w:val="00A0747E"/>
    <w:rsid w:val="00A131BD"/>
    <w:rsid w:val="00A21E8B"/>
    <w:rsid w:val="00A241F0"/>
    <w:rsid w:val="00A25D31"/>
    <w:rsid w:val="00A310DC"/>
    <w:rsid w:val="00A32519"/>
    <w:rsid w:val="00A326D0"/>
    <w:rsid w:val="00A33AC6"/>
    <w:rsid w:val="00A41958"/>
    <w:rsid w:val="00A43165"/>
    <w:rsid w:val="00A463C1"/>
    <w:rsid w:val="00A556A3"/>
    <w:rsid w:val="00A6169B"/>
    <w:rsid w:val="00A62AAC"/>
    <w:rsid w:val="00A65690"/>
    <w:rsid w:val="00A65F30"/>
    <w:rsid w:val="00A66B1A"/>
    <w:rsid w:val="00A72A36"/>
    <w:rsid w:val="00A730C1"/>
    <w:rsid w:val="00A735B9"/>
    <w:rsid w:val="00A737E3"/>
    <w:rsid w:val="00A7392E"/>
    <w:rsid w:val="00A73D04"/>
    <w:rsid w:val="00A73F9D"/>
    <w:rsid w:val="00A7658D"/>
    <w:rsid w:val="00A766B4"/>
    <w:rsid w:val="00A854D4"/>
    <w:rsid w:val="00A867CE"/>
    <w:rsid w:val="00A94557"/>
    <w:rsid w:val="00A9723C"/>
    <w:rsid w:val="00AA0FDE"/>
    <w:rsid w:val="00AA22DE"/>
    <w:rsid w:val="00AB03BA"/>
    <w:rsid w:val="00AB0768"/>
    <w:rsid w:val="00AB0ED5"/>
    <w:rsid w:val="00AB3049"/>
    <w:rsid w:val="00AB3CBC"/>
    <w:rsid w:val="00AB6232"/>
    <w:rsid w:val="00AB66BB"/>
    <w:rsid w:val="00AB7C96"/>
    <w:rsid w:val="00AC07D0"/>
    <w:rsid w:val="00AC5DA4"/>
    <w:rsid w:val="00AC6396"/>
    <w:rsid w:val="00AC64E3"/>
    <w:rsid w:val="00AD1715"/>
    <w:rsid w:val="00AD56DB"/>
    <w:rsid w:val="00AD692D"/>
    <w:rsid w:val="00AE097A"/>
    <w:rsid w:val="00AE15A1"/>
    <w:rsid w:val="00AE2C3A"/>
    <w:rsid w:val="00AE32BB"/>
    <w:rsid w:val="00AE46BC"/>
    <w:rsid w:val="00AE4BE9"/>
    <w:rsid w:val="00AF3B3E"/>
    <w:rsid w:val="00AF5147"/>
    <w:rsid w:val="00AF6950"/>
    <w:rsid w:val="00AF6A61"/>
    <w:rsid w:val="00AF6C9C"/>
    <w:rsid w:val="00AF7E75"/>
    <w:rsid w:val="00AF7F66"/>
    <w:rsid w:val="00B006F1"/>
    <w:rsid w:val="00B148E0"/>
    <w:rsid w:val="00B1607A"/>
    <w:rsid w:val="00B17DBF"/>
    <w:rsid w:val="00B207E5"/>
    <w:rsid w:val="00B21940"/>
    <w:rsid w:val="00B21C1B"/>
    <w:rsid w:val="00B242D2"/>
    <w:rsid w:val="00B27754"/>
    <w:rsid w:val="00B27F9B"/>
    <w:rsid w:val="00B30E7D"/>
    <w:rsid w:val="00B32846"/>
    <w:rsid w:val="00B35089"/>
    <w:rsid w:val="00B36092"/>
    <w:rsid w:val="00B3706C"/>
    <w:rsid w:val="00B3AB46"/>
    <w:rsid w:val="00B40D90"/>
    <w:rsid w:val="00B42ACF"/>
    <w:rsid w:val="00B452B8"/>
    <w:rsid w:val="00B4554E"/>
    <w:rsid w:val="00B47B29"/>
    <w:rsid w:val="00B505C0"/>
    <w:rsid w:val="00B51797"/>
    <w:rsid w:val="00B56400"/>
    <w:rsid w:val="00B5691C"/>
    <w:rsid w:val="00B60ABB"/>
    <w:rsid w:val="00B65052"/>
    <w:rsid w:val="00B66CF5"/>
    <w:rsid w:val="00B70575"/>
    <w:rsid w:val="00B72FE4"/>
    <w:rsid w:val="00B7342F"/>
    <w:rsid w:val="00B74106"/>
    <w:rsid w:val="00B74B49"/>
    <w:rsid w:val="00B74BC2"/>
    <w:rsid w:val="00B75855"/>
    <w:rsid w:val="00B7618E"/>
    <w:rsid w:val="00B80650"/>
    <w:rsid w:val="00B80CE2"/>
    <w:rsid w:val="00B82234"/>
    <w:rsid w:val="00B838EB"/>
    <w:rsid w:val="00B84235"/>
    <w:rsid w:val="00B8429C"/>
    <w:rsid w:val="00B86131"/>
    <w:rsid w:val="00B90BF8"/>
    <w:rsid w:val="00B92DD8"/>
    <w:rsid w:val="00B97EBC"/>
    <w:rsid w:val="00BA03B3"/>
    <w:rsid w:val="00BA35F9"/>
    <w:rsid w:val="00BA3F84"/>
    <w:rsid w:val="00BB2C3D"/>
    <w:rsid w:val="00BB366D"/>
    <w:rsid w:val="00BB60EA"/>
    <w:rsid w:val="00BB65E3"/>
    <w:rsid w:val="00BB66D5"/>
    <w:rsid w:val="00BC1533"/>
    <w:rsid w:val="00BC2B9C"/>
    <w:rsid w:val="00BC306D"/>
    <w:rsid w:val="00BC5FE2"/>
    <w:rsid w:val="00BC766A"/>
    <w:rsid w:val="00BD1363"/>
    <w:rsid w:val="00BD4812"/>
    <w:rsid w:val="00BD686D"/>
    <w:rsid w:val="00BE214B"/>
    <w:rsid w:val="00BE2EF5"/>
    <w:rsid w:val="00BE40A0"/>
    <w:rsid w:val="00BE626F"/>
    <w:rsid w:val="00BF0905"/>
    <w:rsid w:val="00BF0F49"/>
    <w:rsid w:val="00BF1737"/>
    <w:rsid w:val="00BF21CD"/>
    <w:rsid w:val="00BF4B6F"/>
    <w:rsid w:val="00C028A9"/>
    <w:rsid w:val="00C031CE"/>
    <w:rsid w:val="00C0453E"/>
    <w:rsid w:val="00C04D3C"/>
    <w:rsid w:val="00C0744D"/>
    <w:rsid w:val="00C07799"/>
    <w:rsid w:val="00C07B5E"/>
    <w:rsid w:val="00C10399"/>
    <w:rsid w:val="00C1117D"/>
    <w:rsid w:val="00C1278A"/>
    <w:rsid w:val="00C128FB"/>
    <w:rsid w:val="00C137FE"/>
    <w:rsid w:val="00C16CC4"/>
    <w:rsid w:val="00C20651"/>
    <w:rsid w:val="00C207EF"/>
    <w:rsid w:val="00C2121B"/>
    <w:rsid w:val="00C21844"/>
    <w:rsid w:val="00C22A6F"/>
    <w:rsid w:val="00C23041"/>
    <w:rsid w:val="00C315D2"/>
    <w:rsid w:val="00C31858"/>
    <w:rsid w:val="00C358F5"/>
    <w:rsid w:val="00C41935"/>
    <w:rsid w:val="00C422EF"/>
    <w:rsid w:val="00C441F6"/>
    <w:rsid w:val="00C4437F"/>
    <w:rsid w:val="00C45B0E"/>
    <w:rsid w:val="00C468D2"/>
    <w:rsid w:val="00C46C5E"/>
    <w:rsid w:val="00C47F7A"/>
    <w:rsid w:val="00C52EA9"/>
    <w:rsid w:val="00C54679"/>
    <w:rsid w:val="00C559C7"/>
    <w:rsid w:val="00C5645F"/>
    <w:rsid w:val="00C60C8E"/>
    <w:rsid w:val="00C62DD8"/>
    <w:rsid w:val="00C63AEA"/>
    <w:rsid w:val="00C717C6"/>
    <w:rsid w:val="00C7403D"/>
    <w:rsid w:val="00C756A3"/>
    <w:rsid w:val="00C75700"/>
    <w:rsid w:val="00C7614B"/>
    <w:rsid w:val="00C77AEC"/>
    <w:rsid w:val="00C8239C"/>
    <w:rsid w:val="00C853CA"/>
    <w:rsid w:val="00C85809"/>
    <w:rsid w:val="00C8603F"/>
    <w:rsid w:val="00C87114"/>
    <w:rsid w:val="00C91000"/>
    <w:rsid w:val="00C91042"/>
    <w:rsid w:val="00C921EF"/>
    <w:rsid w:val="00C9594D"/>
    <w:rsid w:val="00C95CFB"/>
    <w:rsid w:val="00CA2DAD"/>
    <w:rsid w:val="00CA2FAC"/>
    <w:rsid w:val="00CA38C4"/>
    <w:rsid w:val="00CA3BFB"/>
    <w:rsid w:val="00CA50AE"/>
    <w:rsid w:val="00CA5915"/>
    <w:rsid w:val="00CA5967"/>
    <w:rsid w:val="00CA73A5"/>
    <w:rsid w:val="00CA74B6"/>
    <w:rsid w:val="00CB0F5F"/>
    <w:rsid w:val="00CB0FB7"/>
    <w:rsid w:val="00CB1433"/>
    <w:rsid w:val="00CB1F81"/>
    <w:rsid w:val="00CB1FED"/>
    <w:rsid w:val="00CB22CE"/>
    <w:rsid w:val="00CB3CC3"/>
    <w:rsid w:val="00CB468A"/>
    <w:rsid w:val="00CB54D8"/>
    <w:rsid w:val="00CB763A"/>
    <w:rsid w:val="00CB7B46"/>
    <w:rsid w:val="00CC28D2"/>
    <w:rsid w:val="00CC357D"/>
    <w:rsid w:val="00CC4F27"/>
    <w:rsid w:val="00CC5F9D"/>
    <w:rsid w:val="00CD27C8"/>
    <w:rsid w:val="00CE0D63"/>
    <w:rsid w:val="00CE1106"/>
    <w:rsid w:val="00CE13FD"/>
    <w:rsid w:val="00CE14C8"/>
    <w:rsid w:val="00CE6CDE"/>
    <w:rsid w:val="00CF0ED5"/>
    <w:rsid w:val="00CF2B13"/>
    <w:rsid w:val="00CF35B3"/>
    <w:rsid w:val="00CF36D3"/>
    <w:rsid w:val="00CF6DF3"/>
    <w:rsid w:val="00CF70A7"/>
    <w:rsid w:val="00D00DBE"/>
    <w:rsid w:val="00D025FD"/>
    <w:rsid w:val="00D02977"/>
    <w:rsid w:val="00D0436E"/>
    <w:rsid w:val="00D055A0"/>
    <w:rsid w:val="00D05EBA"/>
    <w:rsid w:val="00D1330C"/>
    <w:rsid w:val="00D23040"/>
    <w:rsid w:val="00D24007"/>
    <w:rsid w:val="00D249F3"/>
    <w:rsid w:val="00D276D6"/>
    <w:rsid w:val="00D300CB"/>
    <w:rsid w:val="00D30710"/>
    <w:rsid w:val="00D33916"/>
    <w:rsid w:val="00D34591"/>
    <w:rsid w:val="00D34E9C"/>
    <w:rsid w:val="00D377A9"/>
    <w:rsid w:val="00D46D68"/>
    <w:rsid w:val="00D5085D"/>
    <w:rsid w:val="00D51362"/>
    <w:rsid w:val="00D520BF"/>
    <w:rsid w:val="00D52D82"/>
    <w:rsid w:val="00D53497"/>
    <w:rsid w:val="00D54411"/>
    <w:rsid w:val="00D547D7"/>
    <w:rsid w:val="00D562C7"/>
    <w:rsid w:val="00D569BA"/>
    <w:rsid w:val="00D63268"/>
    <w:rsid w:val="00D66311"/>
    <w:rsid w:val="00D67B04"/>
    <w:rsid w:val="00D7225C"/>
    <w:rsid w:val="00D72713"/>
    <w:rsid w:val="00D76D19"/>
    <w:rsid w:val="00D818B8"/>
    <w:rsid w:val="00D8308E"/>
    <w:rsid w:val="00D86475"/>
    <w:rsid w:val="00D86DEE"/>
    <w:rsid w:val="00D874C0"/>
    <w:rsid w:val="00D87A5A"/>
    <w:rsid w:val="00D90E0B"/>
    <w:rsid w:val="00D922FF"/>
    <w:rsid w:val="00D955F2"/>
    <w:rsid w:val="00D95942"/>
    <w:rsid w:val="00D95D15"/>
    <w:rsid w:val="00DA1B21"/>
    <w:rsid w:val="00DA2439"/>
    <w:rsid w:val="00DA571C"/>
    <w:rsid w:val="00DA5B8B"/>
    <w:rsid w:val="00DA620D"/>
    <w:rsid w:val="00DA678F"/>
    <w:rsid w:val="00DB0759"/>
    <w:rsid w:val="00DB18D8"/>
    <w:rsid w:val="00DB2F37"/>
    <w:rsid w:val="00DB35E5"/>
    <w:rsid w:val="00DB4742"/>
    <w:rsid w:val="00DB4C53"/>
    <w:rsid w:val="00DB5D54"/>
    <w:rsid w:val="00DB6DB7"/>
    <w:rsid w:val="00DC39F1"/>
    <w:rsid w:val="00DC3B19"/>
    <w:rsid w:val="00DC627E"/>
    <w:rsid w:val="00DC6908"/>
    <w:rsid w:val="00DD2243"/>
    <w:rsid w:val="00DD2484"/>
    <w:rsid w:val="00DD40F6"/>
    <w:rsid w:val="00DD471B"/>
    <w:rsid w:val="00DD66D2"/>
    <w:rsid w:val="00DD7D5C"/>
    <w:rsid w:val="00DE0F43"/>
    <w:rsid w:val="00DE0F67"/>
    <w:rsid w:val="00DE5FBD"/>
    <w:rsid w:val="00DF0B6A"/>
    <w:rsid w:val="00DF14F6"/>
    <w:rsid w:val="00DF1D91"/>
    <w:rsid w:val="00DF2E0D"/>
    <w:rsid w:val="00DF339E"/>
    <w:rsid w:val="00DF37B6"/>
    <w:rsid w:val="00DF37C7"/>
    <w:rsid w:val="00DF6023"/>
    <w:rsid w:val="00DF7BAD"/>
    <w:rsid w:val="00E00B6D"/>
    <w:rsid w:val="00E048C9"/>
    <w:rsid w:val="00E06C58"/>
    <w:rsid w:val="00E16CE8"/>
    <w:rsid w:val="00E17132"/>
    <w:rsid w:val="00E204A7"/>
    <w:rsid w:val="00E21E9A"/>
    <w:rsid w:val="00E2304F"/>
    <w:rsid w:val="00E2591B"/>
    <w:rsid w:val="00E264EA"/>
    <w:rsid w:val="00E26557"/>
    <w:rsid w:val="00E31489"/>
    <w:rsid w:val="00E31E86"/>
    <w:rsid w:val="00E32710"/>
    <w:rsid w:val="00E34D71"/>
    <w:rsid w:val="00E358F4"/>
    <w:rsid w:val="00E37725"/>
    <w:rsid w:val="00E41258"/>
    <w:rsid w:val="00E43A4F"/>
    <w:rsid w:val="00E44DE7"/>
    <w:rsid w:val="00E455E2"/>
    <w:rsid w:val="00E461C9"/>
    <w:rsid w:val="00E47933"/>
    <w:rsid w:val="00E503EA"/>
    <w:rsid w:val="00E50C2C"/>
    <w:rsid w:val="00E51781"/>
    <w:rsid w:val="00E52B72"/>
    <w:rsid w:val="00E55359"/>
    <w:rsid w:val="00E6140B"/>
    <w:rsid w:val="00E632A9"/>
    <w:rsid w:val="00E63837"/>
    <w:rsid w:val="00E652EF"/>
    <w:rsid w:val="00E668D8"/>
    <w:rsid w:val="00E70929"/>
    <w:rsid w:val="00E71340"/>
    <w:rsid w:val="00E72B94"/>
    <w:rsid w:val="00E7692F"/>
    <w:rsid w:val="00E84483"/>
    <w:rsid w:val="00E84668"/>
    <w:rsid w:val="00E878A2"/>
    <w:rsid w:val="00E928B8"/>
    <w:rsid w:val="00E95012"/>
    <w:rsid w:val="00E951EB"/>
    <w:rsid w:val="00E97D90"/>
    <w:rsid w:val="00EA08EF"/>
    <w:rsid w:val="00EA14BD"/>
    <w:rsid w:val="00EA25A1"/>
    <w:rsid w:val="00EA2CD1"/>
    <w:rsid w:val="00EA3A2F"/>
    <w:rsid w:val="00EA5751"/>
    <w:rsid w:val="00EA6297"/>
    <w:rsid w:val="00EA760C"/>
    <w:rsid w:val="00EB0040"/>
    <w:rsid w:val="00EB1E98"/>
    <w:rsid w:val="00EB2A6E"/>
    <w:rsid w:val="00EB2D52"/>
    <w:rsid w:val="00EB49C0"/>
    <w:rsid w:val="00EB4E97"/>
    <w:rsid w:val="00EB79D2"/>
    <w:rsid w:val="00EC0488"/>
    <w:rsid w:val="00EC1359"/>
    <w:rsid w:val="00EC252A"/>
    <w:rsid w:val="00EC2B5F"/>
    <w:rsid w:val="00ED165B"/>
    <w:rsid w:val="00ED426F"/>
    <w:rsid w:val="00ED5645"/>
    <w:rsid w:val="00ED7D6C"/>
    <w:rsid w:val="00ED7EDA"/>
    <w:rsid w:val="00EE116D"/>
    <w:rsid w:val="00EE14D6"/>
    <w:rsid w:val="00EE1F26"/>
    <w:rsid w:val="00EE58A2"/>
    <w:rsid w:val="00EE6062"/>
    <w:rsid w:val="00EE65B0"/>
    <w:rsid w:val="00EF2C29"/>
    <w:rsid w:val="00EF2F40"/>
    <w:rsid w:val="00EF5B60"/>
    <w:rsid w:val="00EF5D7F"/>
    <w:rsid w:val="00F020EA"/>
    <w:rsid w:val="00F1120B"/>
    <w:rsid w:val="00F11916"/>
    <w:rsid w:val="00F11DE4"/>
    <w:rsid w:val="00F133FC"/>
    <w:rsid w:val="00F139DD"/>
    <w:rsid w:val="00F140C6"/>
    <w:rsid w:val="00F16A8D"/>
    <w:rsid w:val="00F17D80"/>
    <w:rsid w:val="00F20233"/>
    <w:rsid w:val="00F215DF"/>
    <w:rsid w:val="00F22F5C"/>
    <w:rsid w:val="00F259ED"/>
    <w:rsid w:val="00F26086"/>
    <w:rsid w:val="00F272FC"/>
    <w:rsid w:val="00F312B1"/>
    <w:rsid w:val="00F31905"/>
    <w:rsid w:val="00F343B1"/>
    <w:rsid w:val="00F34BB8"/>
    <w:rsid w:val="00F35522"/>
    <w:rsid w:val="00F36DB3"/>
    <w:rsid w:val="00F4063A"/>
    <w:rsid w:val="00F421AA"/>
    <w:rsid w:val="00F43323"/>
    <w:rsid w:val="00F4460D"/>
    <w:rsid w:val="00F4710F"/>
    <w:rsid w:val="00F47D27"/>
    <w:rsid w:val="00F51B87"/>
    <w:rsid w:val="00F5263A"/>
    <w:rsid w:val="00F571FA"/>
    <w:rsid w:val="00F613F1"/>
    <w:rsid w:val="00F61D57"/>
    <w:rsid w:val="00F623C1"/>
    <w:rsid w:val="00F65060"/>
    <w:rsid w:val="00F667D9"/>
    <w:rsid w:val="00F67F97"/>
    <w:rsid w:val="00F74C61"/>
    <w:rsid w:val="00F777DC"/>
    <w:rsid w:val="00F80033"/>
    <w:rsid w:val="00F817DA"/>
    <w:rsid w:val="00F83D83"/>
    <w:rsid w:val="00F85123"/>
    <w:rsid w:val="00F85F84"/>
    <w:rsid w:val="00F87193"/>
    <w:rsid w:val="00F87F11"/>
    <w:rsid w:val="00F92B1D"/>
    <w:rsid w:val="00F92FA9"/>
    <w:rsid w:val="00F93B1A"/>
    <w:rsid w:val="00F94875"/>
    <w:rsid w:val="00F94962"/>
    <w:rsid w:val="00F9543D"/>
    <w:rsid w:val="00F9576C"/>
    <w:rsid w:val="00F95B98"/>
    <w:rsid w:val="00F96766"/>
    <w:rsid w:val="00FA1F13"/>
    <w:rsid w:val="00FA288B"/>
    <w:rsid w:val="00FA7AA2"/>
    <w:rsid w:val="00FB21DB"/>
    <w:rsid w:val="00FB3F38"/>
    <w:rsid w:val="00FB4981"/>
    <w:rsid w:val="00FB61BD"/>
    <w:rsid w:val="00FC12EE"/>
    <w:rsid w:val="00FC4CAB"/>
    <w:rsid w:val="00FC5181"/>
    <w:rsid w:val="00FC54BC"/>
    <w:rsid w:val="00FD0FBC"/>
    <w:rsid w:val="00FD3044"/>
    <w:rsid w:val="00FD3B5A"/>
    <w:rsid w:val="00FD5103"/>
    <w:rsid w:val="00FE567E"/>
    <w:rsid w:val="00FF074F"/>
    <w:rsid w:val="00FF1B45"/>
    <w:rsid w:val="00FF4D4A"/>
    <w:rsid w:val="00FF5314"/>
    <w:rsid w:val="00FF5BAD"/>
    <w:rsid w:val="00FF6026"/>
    <w:rsid w:val="00FF66D7"/>
    <w:rsid w:val="00FF6F99"/>
    <w:rsid w:val="00FF7C51"/>
    <w:rsid w:val="0121F7E0"/>
    <w:rsid w:val="01561C49"/>
    <w:rsid w:val="016C6332"/>
    <w:rsid w:val="017450B8"/>
    <w:rsid w:val="01942D7B"/>
    <w:rsid w:val="021514A8"/>
    <w:rsid w:val="024AD064"/>
    <w:rsid w:val="0293C9B4"/>
    <w:rsid w:val="02DB7529"/>
    <w:rsid w:val="043BC276"/>
    <w:rsid w:val="045FBEC5"/>
    <w:rsid w:val="056D2745"/>
    <w:rsid w:val="058D8C2C"/>
    <w:rsid w:val="05D792D7"/>
    <w:rsid w:val="05F56903"/>
    <w:rsid w:val="05FFB039"/>
    <w:rsid w:val="06D8F7D6"/>
    <w:rsid w:val="0789016A"/>
    <w:rsid w:val="08331FB4"/>
    <w:rsid w:val="0874C837"/>
    <w:rsid w:val="08AC0491"/>
    <w:rsid w:val="08FEE9A3"/>
    <w:rsid w:val="0A2CF519"/>
    <w:rsid w:val="0A7DC4A8"/>
    <w:rsid w:val="0A83E684"/>
    <w:rsid w:val="0AC657B9"/>
    <w:rsid w:val="0B0FA479"/>
    <w:rsid w:val="0BD68CB1"/>
    <w:rsid w:val="0BE3A553"/>
    <w:rsid w:val="0D10F03A"/>
    <w:rsid w:val="0D2AD736"/>
    <w:rsid w:val="0D4B4223"/>
    <w:rsid w:val="0DBC0129"/>
    <w:rsid w:val="0DD3CEFE"/>
    <w:rsid w:val="0DE6A0CB"/>
    <w:rsid w:val="0E969BBF"/>
    <w:rsid w:val="0F45B1E6"/>
    <w:rsid w:val="0FE46966"/>
    <w:rsid w:val="10C00F6F"/>
    <w:rsid w:val="12BD6BED"/>
    <w:rsid w:val="12C872B0"/>
    <w:rsid w:val="13307D17"/>
    <w:rsid w:val="14102212"/>
    <w:rsid w:val="143EA1C6"/>
    <w:rsid w:val="1443CA5D"/>
    <w:rsid w:val="14C01D06"/>
    <w:rsid w:val="15F5A427"/>
    <w:rsid w:val="160FACEF"/>
    <w:rsid w:val="16D8FC0C"/>
    <w:rsid w:val="1709D466"/>
    <w:rsid w:val="17145E6D"/>
    <w:rsid w:val="1740E696"/>
    <w:rsid w:val="174C6F86"/>
    <w:rsid w:val="175804D6"/>
    <w:rsid w:val="184C7BEB"/>
    <w:rsid w:val="19EBBD95"/>
    <w:rsid w:val="1ABFB326"/>
    <w:rsid w:val="1B5CDAFB"/>
    <w:rsid w:val="1BF9C91D"/>
    <w:rsid w:val="1EAAC74B"/>
    <w:rsid w:val="1F073CE0"/>
    <w:rsid w:val="1F646AB1"/>
    <w:rsid w:val="20334EBE"/>
    <w:rsid w:val="20B82136"/>
    <w:rsid w:val="20CB9C95"/>
    <w:rsid w:val="2180CC9C"/>
    <w:rsid w:val="21C9F62C"/>
    <w:rsid w:val="223861BF"/>
    <w:rsid w:val="230C2B32"/>
    <w:rsid w:val="233C68AD"/>
    <w:rsid w:val="2520E556"/>
    <w:rsid w:val="25D12324"/>
    <w:rsid w:val="260779E6"/>
    <w:rsid w:val="263F382D"/>
    <w:rsid w:val="264A7848"/>
    <w:rsid w:val="267C64C5"/>
    <w:rsid w:val="2773E88C"/>
    <w:rsid w:val="27CAFD29"/>
    <w:rsid w:val="28EA7466"/>
    <w:rsid w:val="29CAF8B1"/>
    <w:rsid w:val="29FE141C"/>
    <w:rsid w:val="2A47448A"/>
    <w:rsid w:val="2AA42E2E"/>
    <w:rsid w:val="2C201CEA"/>
    <w:rsid w:val="2C3331F5"/>
    <w:rsid w:val="2D15D81B"/>
    <w:rsid w:val="2DD245F8"/>
    <w:rsid w:val="2F57BDAC"/>
    <w:rsid w:val="2F81A3B0"/>
    <w:rsid w:val="2FE31FDB"/>
    <w:rsid w:val="303544F6"/>
    <w:rsid w:val="3056FF7A"/>
    <w:rsid w:val="308D44CD"/>
    <w:rsid w:val="30CD6642"/>
    <w:rsid w:val="310383D5"/>
    <w:rsid w:val="317DFADA"/>
    <w:rsid w:val="3291F6A5"/>
    <w:rsid w:val="3315489A"/>
    <w:rsid w:val="33F7CA68"/>
    <w:rsid w:val="34809872"/>
    <w:rsid w:val="3497E17F"/>
    <w:rsid w:val="349F8A91"/>
    <w:rsid w:val="34A8ADA0"/>
    <w:rsid w:val="34AA7C50"/>
    <w:rsid w:val="35064B71"/>
    <w:rsid w:val="35C8F76E"/>
    <w:rsid w:val="35CEA7E6"/>
    <w:rsid w:val="360F8721"/>
    <w:rsid w:val="372C3175"/>
    <w:rsid w:val="3734C7FF"/>
    <w:rsid w:val="377DF02C"/>
    <w:rsid w:val="378CB595"/>
    <w:rsid w:val="37C35B55"/>
    <w:rsid w:val="37C7F896"/>
    <w:rsid w:val="383A092C"/>
    <w:rsid w:val="39399894"/>
    <w:rsid w:val="3963C8F7"/>
    <w:rsid w:val="39D921FF"/>
    <w:rsid w:val="39EAD79E"/>
    <w:rsid w:val="39F45B23"/>
    <w:rsid w:val="3BD4A543"/>
    <w:rsid w:val="3BEBCA72"/>
    <w:rsid w:val="3CDB4E32"/>
    <w:rsid w:val="3D4FA83B"/>
    <w:rsid w:val="3DA67466"/>
    <w:rsid w:val="3E2AA688"/>
    <w:rsid w:val="3E5F6BD0"/>
    <w:rsid w:val="3EA74994"/>
    <w:rsid w:val="3EB6916F"/>
    <w:rsid w:val="3ED152E3"/>
    <w:rsid w:val="3FA56CF7"/>
    <w:rsid w:val="3FF58A6B"/>
    <w:rsid w:val="406D2344"/>
    <w:rsid w:val="407DB332"/>
    <w:rsid w:val="40D892CE"/>
    <w:rsid w:val="41E2489C"/>
    <w:rsid w:val="42499ECB"/>
    <w:rsid w:val="427D1742"/>
    <w:rsid w:val="43B63E9F"/>
    <w:rsid w:val="43D765EB"/>
    <w:rsid w:val="43DF494A"/>
    <w:rsid w:val="44237F27"/>
    <w:rsid w:val="44C8180F"/>
    <w:rsid w:val="4697E748"/>
    <w:rsid w:val="46C34067"/>
    <w:rsid w:val="46E14985"/>
    <w:rsid w:val="4729398D"/>
    <w:rsid w:val="484B4B74"/>
    <w:rsid w:val="4863F282"/>
    <w:rsid w:val="4879CA85"/>
    <w:rsid w:val="48EEA9B0"/>
    <w:rsid w:val="493F635E"/>
    <w:rsid w:val="498146B8"/>
    <w:rsid w:val="4A79984E"/>
    <w:rsid w:val="4A827A9E"/>
    <w:rsid w:val="4AE238AA"/>
    <w:rsid w:val="4B81D5CF"/>
    <w:rsid w:val="4BB40A03"/>
    <w:rsid w:val="4BD849FC"/>
    <w:rsid w:val="4C571813"/>
    <w:rsid w:val="4D99AFDD"/>
    <w:rsid w:val="4DD8F246"/>
    <w:rsid w:val="4E6FC4DD"/>
    <w:rsid w:val="4EB5851A"/>
    <w:rsid w:val="514C2F5C"/>
    <w:rsid w:val="518DE84B"/>
    <w:rsid w:val="51E8C526"/>
    <w:rsid w:val="520DDC98"/>
    <w:rsid w:val="54AC60B0"/>
    <w:rsid w:val="551FC58F"/>
    <w:rsid w:val="553FC6A9"/>
    <w:rsid w:val="554C90E7"/>
    <w:rsid w:val="560DC1F6"/>
    <w:rsid w:val="56E7ED4D"/>
    <w:rsid w:val="57432F50"/>
    <w:rsid w:val="579F9B3C"/>
    <w:rsid w:val="57EB3042"/>
    <w:rsid w:val="58EE4097"/>
    <w:rsid w:val="596C690B"/>
    <w:rsid w:val="59DA6031"/>
    <w:rsid w:val="5A163FC3"/>
    <w:rsid w:val="5A580BD7"/>
    <w:rsid w:val="5ADC659B"/>
    <w:rsid w:val="5B7DE00D"/>
    <w:rsid w:val="5BD32A4E"/>
    <w:rsid w:val="5C445321"/>
    <w:rsid w:val="5C8C4613"/>
    <w:rsid w:val="5D2A314F"/>
    <w:rsid w:val="5D2DE045"/>
    <w:rsid w:val="5D3F1B1C"/>
    <w:rsid w:val="5D4E9AA2"/>
    <w:rsid w:val="5D7454C4"/>
    <w:rsid w:val="5D94573E"/>
    <w:rsid w:val="5D9FCE04"/>
    <w:rsid w:val="5DEF1610"/>
    <w:rsid w:val="5EC9B0A6"/>
    <w:rsid w:val="5F0CF937"/>
    <w:rsid w:val="5F8D4A11"/>
    <w:rsid w:val="5FAB4B58"/>
    <w:rsid w:val="60FC539E"/>
    <w:rsid w:val="6156DB82"/>
    <w:rsid w:val="62F72C32"/>
    <w:rsid w:val="6317C355"/>
    <w:rsid w:val="63AF455D"/>
    <w:rsid w:val="6424B1C7"/>
    <w:rsid w:val="646F90C1"/>
    <w:rsid w:val="6481A223"/>
    <w:rsid w:val="64ADBF96"/>
    <w:rsid w:val="64B497B3"/>
    <w:rsid w:val="64B4EFF4"/>
    <w:rsid w:val="653681E7"/>
    <w:rsid w:val="656AA237"/>
    <w:rsid w:val="662A4CA5"/>
    <w:rsid w:val="6695CF81"/>
    <w:rsid w:val="66F3173B"/>
    <w:rsid w:val="671CB6A6"/>
    <w:rsid w:val="67F5A046"/>
    <w:rsid w:val="687A78B0"/>
    <w:rsid w:val="68A242F9"/>
    <w:rsid w:val="68F8D4AA"/>
    <w:rsid w:val="6929F673"/>
    <w:rsid w:val="694C051E"/>
    <w:rsid w:val="69D706A8"/>
    <w:rsid w:val="6A05BFFA"/>
    <w:rsid w:val="6A7AC7CC"/>
    <w:rsid w:val="6A88BC71"/>
    <w:rsid w:val="6ACC8470"/>
    <w:rsid w:val="6ADE7E8C"/>
    <w:rsid w:val="6B0E8702"/>
    <w:rsid w:val="6B22D53A"/>
    <w:rsid w:val="6B75E4CE"/>
    <w:rsid w:val="6C59D89E"/>
    <w:rsid w:val="6CA57D3E"/>
    <w:rsid w:val="6CE509BC"/>
    <w:rsid w:val="6D44040F"/>
    <w:rsid w:val="6D52D358"/>
    <w:rsid w:val="6D6BF1D5"/>
    <w:rsid w:val="6DDE3909"/>
    <w:rsid w:val="6E8CC9D8"/>
    <w:rsid w:val="6F600F5B"/>
    <w:rsid w:val="6F8C65E9"/>
    <w:rsid w:val="6FAF14B6"/>
    <w:rsid w:val="6FC3F511"/>
    <w:rsid w:val="6FF6465D"/>
    <w:rsid w:val="7086FBDA"/>
    <w:rsid w:val="71652D09"/>
    <w:rsid w:val="716C42C7"/>
    <w:rsid w:val="7178EE61"/>
    <w:rsid w:val="71AF33B4"/>
    <w:rsid w:val="7240D312"/>
    <w:rsid w:val="738CD7FA"/>
    <w:rsid w:val="747DF02E"/>
    <w:rsid w:val="749F1339"/>
    <w:rsid w:val="74B08F23"/>
    <w:rsid w:val="74F34980"/>
    <w:rsid w:val="755DDB5D"/>
    <w:rsid w:val="757873D4"/>
    <w:rsid w:val="75BD7A73"/>
    <w:rsid w:val="75CF1118"/>
    <w:rsid w:val="76B0523A"/>
    <w:rsid w:val="76CB7C1D"/>
    <w:rsid w:val="76D74306"/>
    <w:rsid w:val="778B555D"/>
    <w:rsid w:val="7793AE68"/>
    <w:rsid w:val="77DEA948"/>
    <w:rsid w:val="78207909"/>
    <w:rsid w:val="7841DA0F"/>
    <w:rsid w:val="787EF5E2"/>
    <w:rsid w:val="788EA43C"/>
    <w:rsid w:val="7916E5FA"/>
    <w:rsid w:val="791982B5"/>
    <w:rsid w:val="7930DEA5"/>
    <w:rsid w:val="7978816B"/>
    <w:rsid w:val="79AC29B6"/>
    <w:rsid w:val="7A2CC948"/>
    <w:rsid w:val="7A7F7773"/>
    <w:rsid w:val="7B27BE2D"/>
    <w:rsid w:val="7CBF7FC9"/>
    <w:rsid w:val="7CCF8BB9"/>
    <w:rsid w:val="7D51DE70"/>
    <w:rsid w:val="7E2A87B4"/>
    <w:rsid w:val="7E596F7B"/>
    <w:rsid w:val="7ED17EBB"/>
    <w:rsid w:val="7F1E4AA7"/>
    <w:rsid w:val="7FFBB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9510F"/>
  <w15:docId w15:val="{8CB2E64F-F7D8-4208-B4B2-C1B283A24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cs="Arial" w:eastAsiaTheme="minorHAnsi"/>
        <w:sz w:val="22"/>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22C9"/>
    <w:pPr>
      <w:spacing w:after="0" w:line="240" w:lineRule="auto"/>
    </w:pPr>
    <w:rPr>
      <w:rFonts w:ascii="Times New Roman" w:hAnsi="Times New Roman" w:eastAsia="Times New Roman"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022C9"/>
    <w:pPr>
      <w:tabs>
        <w:tab w:val="center" w:pos="4513"/>
        <w:tab w:val="right" w:pos="9026"/>
      </w:tabs>
    </w:pPr>
  </w:style>
  <w:style w:type="character" w:styleId="HeaderChar" w:customStyle="1">
    <w:name w:val="Header Char"/>
    <w:basedOn w:val="DefaultParagraphFont"/>
    <w:link w:val="Header"/>
    <w:uiPriority w:val="99"/>
    <w:rsid w:val="002022C9"/>
    <w:rPr>
      <w:rFonts w:ascii="Times New Roman" w:hAnsi="Times New Roman" w:eastAsia="Times New Roman" w:cs="Times New Roman"/>
      <w:sz w:val="24"/>
      <w:szCs w:val="20"/>
    </w:rPr>
  </w:style>
  <w:style w:type="paragraph" w:styleId="Footer">
    <w:name w:val="footer"/>
    <w:basedOn w:val="Normal"/>
    <w:link w:val="FooterChar"/>
    <w:uiPriority w:val="99"/>
    <w:unhideWhenUsed/>
    <w:rsid w:val="002022C9"/>
    <w:pPr>
      <w:tabs>
        <w:tab w:val="center" w:pos="4513"/>
        <w:tab w:val="right" w:pos="9026"/>
      </w:tabs>
    </w:pPr>
  </w:style>
  <w:style w:type="character" w:styleId="FooterChar" w:customStyle="1">
    <w:name w:val="Footer Char"/>
    <w:basedOn w:val="DefaultParagraphFont"/>
    <w:link w:val="Footer"/>
    <w:uiPriority w:val="99"/>
    <w:rsid w:val="002022C9"/>
    <w:rPr>
      <w:rFonts w:ascii="Times New Roman" w:hAnsi="Times New Roman" w:eastAsia="Times New Roman" w:cs="Times New Roman"/>
      <w:sz w:val="24"/>
      <w:szCs w:val="20"/>
    </w:rPr>
  </w:style>
  <w:style w:type="paragraph" w:styleId="ListParagraph">
    <w:name w:val="List Paragraph"/>
    <w:basedOn w:val="Normal"/>
    <w:uiPriority w:val="34"/>
    <w:qFormat/>
    <w:rsid w:val="00AF3B3E"/>
    <w:pPr>
      <w:ind w:left="720"/>
      <w:contextualSpacing/>
    </w:pPr>
  </w:style>
  <w:style w:type="character" w:styleId="Hyperlink">
    <w:name w:val="Hyperlink"/>
    <w:basedOn w:val="DefaultParagraphFont"/>
    <w:uiPriority w:val="99"/>
    <w:unhideWhenUsed/>
    <w:rsid w:val="00116E5B"/>
    <w:rPr>
      <w:color w:val="0000FF" w:themeColor="hyperlink"/>
      <w:u w:val="single"/>
    </w:rPr>
  </w:style>
  <w:style w:type="paragraph" w:styleId="Default" w:customStyle="1">
    <w:name w:val="Default"/>
    <w:rsid w:val="00116E5B"/>
    <w:pPr>
      <w:autoSpaceDE w:val="0"/>
      <w:autoSpaceDN w:val="0"/>
      <w:adjustRightInd w:val="0"/>
      <w:spacing w:after="0" w:line="240" w:lineRule="auto"/>
    </w:pPr>
    <w:rPr>
      <w:color w:val="000000"/>
      <w:sz w:val="24"/>
    </w:rPr>
  </w:style>
  <w:style w:type="paragraph" w:styleId="BalloonText">
    <w:name w:val="Balloon Text"/>
    <w:basedOn w:val="Normal"/>
    <w:link w:val="BalloonTextChar"/>
    <w:uiPriority w:val="99"/>
    <w:semiHidden/>
    <w:unhideWhenUsed/>
    <w:rsid w:val="00DC627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C627E"/>
    <w:rPr>
      <w:rFonts w:ascii="Segoe UI" w:hAnsi="Segoe UI" w:eastAsia="Times New Roman" w:cs="Segoe UI"/>
      <w:sz w:val="18"/>
      <w:szCs w:val="18"/>
    </w:rPr>
  </w:style>
  <w:style w:type="character" w:styleId="y0nh2b" w:customStyle="1">
    <w:name w:val="y0nh2b"/>
    <w:basedOn w:val="DefaultParagraphFont"/>
    <w:rsid w:val="002930E5"/>
  </w:style>
  <w:style w:type="table" w:styleId="TableGrid">
    <w:name w:val="Table Grid"/>
    <w:basedOn w:val="TableNormal"/>
    <w:uiPriority w:val="59"/>
    <w:rsid w:val="00F967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basedOn w:val="DefaultParagraphFont"/>
    <w:uiPriority w:val="99"/>
    <w:semiHidden/>
    <w:unhideWhenUsed/>
    <w:rsid w:val="00945827"/>
    <w:rPr>
      <w:color w:val="605E5C"/>
      <w:shd w:val="clear" w:color="auto" w:fill="E1DFDD"/>
    </w:rPr>
  </w:style>
  <w:style w:type="character" w:styleId="fontstyle01" w:customStyle="1">
    <w:name w:val="fontstyle01"/>
    <w:basedOn w:val="DefaultParagraphFont"/>
    <w:rsid w:val="00E17132"/>
    <w:rPr>
      <w:rFonts w:hint="default" w:ascii="ArialMT" w:hAnsi="ArialMT"/>
      <w:b w:val="0"/>
      <w:bCs w:val="0"/>
      <w:i w:val="0"/>
      <w:iCs w:val="0"/>
      <w:color w:val="000000"/>
      <w:sz w:val="22"/>
      <w:szCs w:val="22"/>
    </w:rPr>
  </w:style>
  <w:style w:type="character" w:styleId="fontstyle31" w:customStyle="1">
    <w:name w:val="fontstyle31"/>
    <w:basedOn w:val="DefaultParagraphFont"/>
    <w:rsid w:val="00B17DBF"/>
    <w:rPr>
      <w:rFonts w:hint="default" w:ascii="SymbolMT" w:hAnsi="SymbolMT"/>
      <w:b w:val="0"/>
      <w:bCs w:val="0"/>
      <w:i w:val="0"/>
      <w:iCs w:val="0"/>
      <w:color w:val="000000"/>
      <w:sz w:val="22"/>
      <w:szCs w:val="22"/>
    </w:rPr>
  </w:style>
  <w:style w:type="paragraph" w:styleId="paragraph" w:customStyle="1">
    <w:name w:val="paragraph"/>
    <w:basedOn w:val="Normal"/>
    <w:rsid w:val="00B84235"/>
    <w:pPr>
      <w:spacing w:before="100" w:beforeAutospacing="1" w:after="100" w:afterAutospacing="1"/>
    </w:pPr>
    <w:rPr>
      <w:szCs w:val="24"/>
      <w:lang w:eastAsia="en-GB"/>
    </w:rPr>
  </w:style>
  <w:style w:type="character" w:styleId="normaltextrun" w:customStyle="1">
    <w:name w:val="normaltextrun"/>
    <w:basedOn w:val="DefaultParagraphFont"/>
    <w:rsid w:val="00B84235"/>
  </w:style>
  <w:style w:type="character" w:styleId="eop" w:customStyle="1">
    <w:name w:val="eop"/>
    <w:basedOn w:val="DefaultParagraphFont"/>
    <w:rsid w:val="00B84235"/>
  </w:style>
  <w:style w:type="paragraph" w:styleId="NormalWeb">
    <w:name w:val="Normal (Web)"/>
    <w:basedOn w:val="Normal"/>
    <w:uiPriority w:val="99"/>
    <w:semiHidden/>
    <w:unhideWhenUsed/>
    <w:rsid w:val="00BD686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201122">
      <w:bodyDiv w:val="1"/>
      <w:marLeft w:val="0"/>
      <w:marRight w:val="0"/>
      <w:marTop w:val="0"/>
      <w:marBottom w:val="0"/>
      <w:divBdr>
        <w:top w:val="none" w:sz="0" w:space="0" w:color="auto"/>
        <w:left w:val="none" w:sz="0" w:space="0" w:color="auto"/>
        <w:bottom w:val="none" w:sz="0" w:space="0" w:color="auto"/>
        <w:right w:val="none" w:sz="0" w:space="0" w:color="auto"/>
      </w:divBdr>
    </w:div>
    <w:div w:id="427166028">
      <w:bodyDiv w:val="1"/>
      <w:marLeft w:val="0"/>
      <w:marRight w:val="0"/>
      <w:marTop w:val="0"/>
      <w:marBottom w:val="0"/>
      <w:divBdr>
        <w:top w:val="none" w:sz="0" w:space="0" w:color="auto"/>
        <w:left w:val="none" w:sz="0" w:space="0" w:color="auto"/>
        <w:bottom w:val="none" w:sz="0" w:space="0" w:color="auto"/>
        <w:right w:val="none" w:sz="0" w:space="0" w:color="auto"/>
      </w:divBdr>
      <w:divsChild>
        <w:div w:id="1234656626">
          <w:marLeft w:val="0"/>
          <w:marRight w:val="0"/>
          <w:marTop w:val="0"/>
          <w:marBottom w:val="0"/>
          <w:divBdr>
            <w:top w:val="none" w:sz="0" w:space="0" w:color="auto"/>
            <w:left w:val="none" w:sz="0" w:space="0" w:color="auto"/>
            <w:bottom w:val="none" w:sz="0" w:space="0" w:color="auto"/>
            <w:right w:val="none" w:sz="0" w:space="0" w:color="auto"/>
          </w:divBdr>
          <w:divsChild>
            <w:div w:id="880477209">
              <w:marLeft w:val="0"/>
              <w:marRight w:val="0"/>
              <w:marTop w:val="0"/>
              <w:marBottom w:val="0"/>
              <w:divBdr>
                <w:top w:val="none" w:sz="0" w:space="0" w:color="auto"/>
                <w:left w:val="none" w:sz="0" w:space="0" w:color="auto"/>
                <w:bottom w:val="none" w:sz="0" w:space="0" w:color="auto"/>
                <w:right w:val="none" w:sz="0" w:space="0" w:color="auto"/>
              </w:divBdr>
              <w:divsChild>
                <w:div w:id="860246590">
                  <w:marLeft w:val="0"/>
                  <w:marRight w:val="0"/>
                  <w:marTop w:val="0"/>
                  <w:marBottom w:val="0"/>
                  <w:divBdr>
                    <w:top w:val="none" w:sz="0" w:space="0" w:color="auto"/>
                    <w:left w:val="none" w:sz="0" w:space="0" w:color="auto"/>
                    <w:bottom w:val="none" w:sz="0" w:space="0" w:color="auto"/>
                    <w:right w:val="none" w:sz="0" w:space="0" w:color="auto"/>
                  </w:divBdr>
                  <w:divsChild>
                    <w:div w:id="15551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91785">
          <w:marLeft w:val="0"/>
          <w:marRight w:val="0"/>
          <w:marTop w:val="180"/>
          <w:marBottom w:val="0"/>
          <w:divBdr>
            <w:top w:val="none" w:sz="0" w:space="0" w:color="auto"/>
            <w:left w:val="none" w:sz="0" w:space="0" w:color="auto"/>
            <w:bottom w:val="none" w:sz="0" w:space="0" w:color="auto"/>
            <w:right w:val="none" w:sz="0" w:space="0" w:color="auto"/>
          </w:divBdr>
          <w:divsChild>
            <w:div w:id="235554399">
              <w:marLeft w:val="0"/>
              <w:marRight w:val="0"/>
              <w:marTop w:val="0"/>
              <w:marBottom w:val="0"/>
              <w:divBdr>
                <w:top w:val="none" w:sz="0" w:space="0" w:color="auto"/>
                <w:left w:val="none" w:sz="0" w:space="0" w:color="auto"/>
                <w:bottom w:val="none" w:sz="0" w:space="0" w:color="auto"/>
                <w:right w:val="none" w:sz="0" w:space="0" w:color="auto"/>
              </w:divBdr>
            </w:div>
            <w:div w:id="14532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1974">
      <w:bodyDiv w:val="1"/>
      <w:marLeft w:val="0"/>
      <w:marRight w:val="0"/>
      <w:marTop w:val="0"/>
      <w:marBottom w:val="0"/>
      <w:divBdr>
        <w:top w:val="none" w:sz="0" w:space="0" w:color="auto"/>
        <w:left w:val="none" w:sz="0" w:space="0" w:color="auto"/>
        <w:bottom w:val="none" w:sz="0" w:space="0" w:color="auto"/>
        <w:right w:val="none" w:sz="0" w:space="0" w:color="auto"/>
      </w:divBdr>
      <w:divsChild>
        <w:div w:id="1820615326">
          <w:marLeft w:val="0"/>
          <w:marRight w:val="0"/>
          <w:marTop w:val="0"/>
          <w:marBottom w:val="0"/>
          <w:divBdr>
            <w:top w:val="none" w:sz="0" w:space="0" w:color="auto"/>
            <w:left w:val="none" w:sz="0" w:space="0" w:color="auto"/>
            <w:bottom w:val="none" w:sz="0" w:space="0" w:color="auto"/>
            <w:right w:val="none" w:sz="0" w:space="0" w:color="auto"/>
          </w:divBdr>
          <w:divsChild>
            <w:div w:id="838887781">
              <w:marLeft w:val="0"/>
              <w:marRight w:val="0"/>
              <w:marTop w:val="0"/>
              <w:marBottom w:val="0"/>
              <w:divBdr>
                <w:top w:val="none" w:sz="0" w:space="0" w:color="auto"/>
                <w:left w:val="none" w:sz="0" w:space="0" w:color="auto"/>
                <w:bottom w:val="none" w:sz="0" w:space="0" w:color="auto"/>
                <w:right w:val="none" w:sz="0" w:space="0" w:color="auto"/>
              </w:divBdr>
              <w:divsChild>
                <w:div w:id="924220533">
                  <w:marLeft w:val="0"/>
                  <w:marRight w:val="0"/>
                  <w:marTop w:val="0"/>
                  <w:marBottom w:val="0"/>
                  <w:divBdr>
                    <w:top w:val="none" w:sz="0" w:space="0" w:color="auto"/>
                    <w:left w:val="none" w:sz="0" w:space="0" w:color="auto"/>
                    <w:bottom w:val="none" w:sz="0" w:space="0" w:color="auto"/>
                    <w:right w:val="none" w:sz="0" w:space="0" w:color="auto"/>
                  </w:divBdr>
                  <w:divsChild>
                    <w:div w:id="11152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33818">
          <w:marLeft w:val="0"/>
          <w:marRight w:val="0"/>
          <w:marTop w:val="180"/>
          <w:marBottom w:val="0"/>
          <w:divBdr>
            <w:top w:val="none" w:sz="0" w:space="0" w:color="auto"/>
            <w:left w:val="none" w:sz="0" w:space="0" w:color="auto"/>
            <w:bottom w:val="none" w:sz="0" w:space="0" w:color="auto"/>
            <w:right w:val="none" w:sz="0" w:space="0" w:color="auto"/>
          </w:divBdr>
          <w:divsChild>
            <w:div w:id="1655258178">
              <w:marLeft w:val="0"/>
              <w:marRight w:val="0"/>
              <w:marTop w:val="0"/>
              <w:marBottom w:val="0"/>
              <w:divBdr>
                <w:top w:val="none" w:sz="0" w:space="0" w:color="auto"/>
                <w:left w:val="none" w:sz="0" w:space="0" w:color="auto"/>
                <w:bottom w:val="none" w:sz="0" w:space="0" w:color="auto"/>
                <w:right w:val="none" w:sz="0" w:space="0" w:color="auto"/>
              </w:divBdr>
            </w:div>
            <w:div w:id="9871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19/09/relationships/intelligence" Target="intelligence.xml" Id="R7d7f033eb84d41db"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acdf4dc6-ba4d-44b8-aebc-6d1cce3c3534">2024-07-25T23:00:00+00:00</MeetingDa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F3C8C8BAFC9C47B2EB6858CC51C58E" ma:contentTypeVersion="5" ma:contentTypeDescription="Create a new document." ma:contentTypeScope="" ma:versionID="a9936e94870c2848009d4058241cfcd1">
  <xsd:schema xmlns:xsd="http://www.w3.org/2001/XMLSchema" xmlns:xs="http://www.w3.org/2001/XMLSchema" xmlns:p="http://schemas.microsoft.com/office/2006/metadata/properties" xmlns:ns2="acdf4dc6-ba4d-44b8-aebc-6d1cce3c3534" targetNamespace="http://schemas.microsoft.com/office/2006/metadata/properties" ma:root="true" ma:fieldsID="f984a2fac94c444d8628d206047e28e3" ns2:_="">
    <xsd:import namespace="acdf4dc6-ba4d-44b8-aebc-6d1cce3c3534"/>
    <xsd:element name="properties">
      <xsd:complexType>
        <xsd:sequence>
          <xsd:element name="documentManagement">
            <xsd:complexType>
              <xsd:all>
                <xsd:element ref="ns2:MeetingDate"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f4dc6-ba4d-44b8-aebc-6d1cce3c3534" elementFormDefault="qualified">
    <xsd:import namespace="http://schemas.microsoft.com/office/2006/documentManagement/types"/>
    <xsd:import namespace="http://schemas.microsoft.com/office/infopath/2007/PartnerControls"/>
    <xsd:element name="MeetingDate" ma:index="8" nillable="true" ma:displayName="Meeting Date" ma:format="DateOnly" ma:internalName="Meeting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80884-1299-42A9-AE20-CCE23CECEFCF}">
  <ds:schemaRefs>
    <ds:schemaRef ds:uri="http://schemas.microsoft.com/office/2006/metadata/properties"/>
    <ds:schemaRef ds:uri="http://schemas.microsoft.com/office/infopath/2007/PartnerControls"/>
    <ds:schemaRef ds:uri="acdf4dc6-ba4d-44b8-aebc-6d1cce3c3534"/>
  </ds:schemaRefs>
</ds:datastoreItem>
</file>

<file path=customXml/itemProps2.xml><?xml version="1.0" encoding="utf-8"?>
<ds:datastoreItem xmlns:ds="http://schemas.openxmlformats.org/officeDocument/2006/customXml" ds:itemID="{90693940-290B-4F20-B299-93DEAE990B95}">
  <ds:schemaRefs>
    <ds:schemaRef ds:uri="http://schemas.openxmlformats.org/officeDocument/2006/bibliography"/>
  </ds:schemaRefs>
</ds:datastoreItem>
</file>

<file path=customXml/itemProps3.xml><?xml version="1.0" encoding="utf-8"?>
<ds:datastoreItem xmlns:ds="http://schemas.openxmlformats.org/officeDocument/2006/customXml" ds:itemID="{EBE5FA41-F22C-4407-AE27-1F4E6B766A9D}">
  <ds:schemaRefs>
    <ds:schemaRef ds:uri="http://schemas.microsoft.com/sharepoint/v3/contenttype/forms"/>
  </ds:schemaRefs>
</ds:datastoreItem>
</file>

<file path=customXml/itemProps4.xml><?xml version="1.0" encoding="utf-8"?>
<ds:datastoreItem xmlns:ds="http://schemas.openxmlformats.org/officeDocument/2006/customXml" ds:itemID="{E1C63FC5-3AD8-4F0C-8AAE-8CDD453A866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NYCC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NYFRA Pension Board Minutes </dc:title>
  <dc:subject>Minutes</dc:subject>
  <dc:creator>Julie Robinson</dc:creator>
  <keywords/>
  <dc:description/>
  <lastModifiedBy>Samantha Law2</lastModifiedBy>
  <revision>43</revision>
  <lastPrinted>2020-01-28T14:13:00.0000000Z</lastPrinted>
  <dcterms:created xsi:type="dcterms:W3CDTF">2024-07-30T14:06:00.0000000Z</dcterms:created>
  <dcterms:modified xsi:type="dcterms:W3CDTF">2024-12-05T15:14:27.5724602Z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963ce53f-a4d6-4ac8-a127-608b71604c7e</vt:lpwstr>
  </property>
  <property fmtid="{D5CDD505-2E9C-101B-9397-08002B2CF9AE}" pid="3" name="ContentTypeId">
    <vt:lpwstr>0x0101003AF3C8C8BAFC9C47B2EB6858CC51C58E</vt:lpwstr>
  </property>
</Properties>
</file>